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40" w:rsidRPr="008C7E40" w:rsidRDefault="008C7E40" w:rsidP="008C7E40">
      <w:pPr>
        <w:bidi/>
        <w:spacing w:after="0" w:line="240" w:lineRule="auto"/>
        <w:jc w:val="both"/>
        <w:rPr>
          <w:rFonts w:ascii="Arabic Typesetting" w:eastAsia="Times New Roman" w:hAnsi="Arabic Typesetting" w:cs="Arabic Typesetting"/>
          <w:sz w:val="48"/>
          <w:szCs w:val="48"/>
        </w:rPr>
      </w:pPr>
      <w:r w:rsidRPr="008C7E40">
        <w:rPr>
          <w:rFonts w:ascii="Arabic Typesetting" w:eastAsia="Times New Roman" w:hAnsi="Arabic Typesetting" w:cs="Arabic Typesetting"/>
          <w:color w:val="000000"/>
          <w:sz w:val="48"/>
          <w:szCs w:val="48"/>
          <w:rtl/>
        </w:rPr>
        <w:t>تفسير سورة الاعراف الحلقة 48</w:t>
      </w:r>
    </w:p>
    <w:p w:rsidR="008C7E40" w:rsidRPr="008C7E40" w:rsidRDefault="008C7E40" w:rsidP="008C7E40">
      <w:pPr>
        <w:spacing w:after="0" w:line="240" w:lineRule="auto"/>
        <w:rPr>
          <w:rFonts w:ascii="Arabic Typesetting" w:eastAsia="Times New Roman" w:hAnsi="Arabic Typesetting" w:cs="Arabic Typesetting"/>
          <w:sz w:val="48"/>
          <w:szCs w:val="48"/>
          <w:rtl/>
        </w:rPr>
      </w:pPr>
    </w:p>
    <w:p w:rsidR="008C7E40" w:rsidRPr="008C7E40" w:rsidRDefault="008C7E40" w:rsidP="008C7E40">
      <w:pPr>
        <w:bidi/>
        <w:spacing w:after="0" w:line="240" w:lineRule="auto"/>
        <w:jc w:val="center"/>
        <w:rPr>
          <w:rFonts w:ascii="Arabic Typesetting" w:eastAsia="Times New Roman" w:hAnsi="Arabic Typesetting" w:cs="Arabic Typesetting"/>
          <w:sz w:val="48"/>
          <w:szCs w:val="48"/>
        </w:rPr>
      </w:pPr>
      <w:r w:rsidRPr="008C7E40">
        <w:rPr>
          <w:rFonts w:ascii="Arabic Typesetting" w:eastAsia="Times New Roman" w:hAnsi="Arabic Typesetting" w:cs="Arabic Typesetting"/>
          <w:b/>
          <w:bCs/>
          <w:color w:val="000000"/>
          <w:sz w:val="48"/>
          <w:szCs w:val="48"/>
          <w:rtl/>
        </w:rPr>
        <w:t>بسم الله الرحمن الرحيم</w:t>
      </w:r>
    </w:p>
    <w:p w:rsidR="008C7E40" w:rsidRPr="008C7E40" w:rsidRDefault="008C7E40" w:rsidP="008C7E40">
      <w:pPr>
        <w:spacing w:after="0" w:line="240" w:lineRule="auto"/>
        <w:rPr>
          <w:rFonts w:ascii="Arabic Typesetting" w:eastAsia="Times New Roman" w:hAnsi="Arabic Typesetting" w:cs="Arabic Typesetting"/>
          <w:sz w:val="48"/>
          <w:szCs w:val="48"/>
          <w:rtl/>
        </w:rPr>
      </w:pPr>
    </w:p>
    <w:p w:rsidR="008C7E40" w:rsidRPr="008C7E40" w:rsidRDefault="008C7E40" w:rsidP="008C7E40">
      <w:pPr>
        <w:bidi/>
        <w:spacing w:after="0" w:line="240" w:lineRule="auto"/>
        <w:jc w:val="center"/>
        <w:rPr>
          <w:rFonts w:ascii="Arabic Typesetting" w:eastAsia="Times New Roman" w:hAnsi="Arabic Typesetting" w:cs="Arabic Typesetting"/>
          <w:sz w:val="48"/>
          <w:szCs w:val="48"/>
        </w:rPr>
      </w:pPr>
      <w:r w:rsidRPr="008C7E40">
        <w:rPr>
          <w:rFonts w:ascii="Arabic Typesetting" w:eastAsia="Times New Roman" w:hAnsi="Arabic Typesetting" w:cs="Arabic Typesetting"/>
          <w:b/>
          <w:bCs/>
          <w:color w:val="000000"/>
          <w:sz w:val="48"/>
          <w:szCs w:val="48"/>
          <w:shd w:val="clear" w:color="auto" w:fill="FFFFFF"/>
          <w:rtl/>
        </w:rPr>
        <w:t>وَلَا تَقْعُدُوا بِكُلِّ صِرَاطٍ تُوعِدُونَ وَتَصُدُّونَ عَنْ سَبِيلِ اللَّهِ مَنْ آمَنَ بِهِ وَتَبْغُونَهَا عِوَجًا ۚ وَاذْكُرُوا إِذْ كُنْتُمْ قَلِيلًا فَكَثَّرَكُمْ ۖ وَانْظُرُوا كَيْفَ كَانَ عَاقِبَةُ الْمُفْسِدِينَ(86)</w:t>
      </w:r>
    </w:p>
    <w:p w:rsidR="008C7E40" w:rsidRDefault="008C7E40" w:rsidP="008C7E40">
      <w:pPr>
        <w:bidi/>
        <w:spacing w:after="0" w:line="240" w:lineRule="auto"/>
        <w:jc w:val="center"/>
        <w:rPr>
          <w:rFonts w:ascii="Arabic Typesetting" w:eastAsia="Times New Roman" w:hAnsi="Arabic Typesetting" w:cs="Arabic Typesetting"/>
          <w:b/>
          <w:bCs/>
          <w:color w:val="000000"/>
          <w:sz w:val="48"/>
          <w:szCs w:val="48"/>
          <w:shd w:val="clear" w:color="auto" w:fill="FFFFFF"/>
        </w:rPr>
      </w:pPr>
      <w:r w:rsidRPr="008C7E40">
        <w:rPr>
          <w:rFonts w:ascii="Arabic Typesetting" w:eastAsia="Times New Roman" w:hAnsi="Arabic Typesetting" w:cs="Arabic Typesetting"/>
          <w:b/>
          <w:bCs/>
          <w:color w:val="000000"/>
          <w:sz w:val="48"/>
          <w:szCs w:val="48"/>
          <w:shd w:val="clear" w:color="auto" w:fill="FFFFFF"/>
          <w:rtl/>
        </w:rPr>
        <w:t>وَإِنْ كَانَ طَائِفَةٌ مِنْكُمْ آمَنُوا بِالَّذِي أُرْسِلْتُ بِهِ وَطَائِفَةٌ لَمْ يُؤْمِنُوا فَاصْبِرُوا حَتَّىٰ يَحْكُمَ اللَّهُ بَيْنَنَا ۚ وَهُوَ خَيْرُ الْحَاكِمِينَ(87)</w:t>
      </w:r>
    </w:p>
    <w:p w:rsidR="008C7E40" w:rsidRPr="008C7E40" w:rsidRDefault="008C7E40" w:rsidP="008C7E40">
      <w:pPr>
        <w:bidi/>
        <w:spacing w:after="0" w:line="240" w:lineRule="auto"/>
        <w:jc w:val="center"/>
        <w:rPr>
          <w:rFonts w:ascii="Arabic Typesetting" w:eastAsia="Times New Roman" w:hAnsi="Arabic Typesetting" w:cs="Arabic Typesetting"/>
          <w:sz w:val="48"/>
          <w:szCs w:val="48"/>
          <w:rtl/>
        </w:rPr>
      </w:pP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الحديث هو مواصلة للآيات التي تتحدث عن قصة نبي الله شعيب، قلنا شعيب بعث إلى أهل مدين وهي مدينة في بلاد الشام وتقع كما يقولون في الوقت الحالي معا عند البحر الميت بالأردن، واهلها يعملون بالتجارة و هم كبار التجار يبخسون الميزان ولا يوفون بالكيل، إذا باعوا يقللون وإذا اشتروا يزيدون لأنفسهم ويتصرفون في السوق، بعث الله النبي إليهم كما بعث الأنبياء لأقوامهم لدعوتهم اصلا لتوحيد الله سبحانه وتعالى ولعلاج ما يعانون منه وهؤلاء يعانون في واقعهم من هذا الغش وبخس الميزان والتطفيف؛ و نبي الله شعيب هو له ميزات : </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1)انه يسمى خطيب الأنبياء لبلاغته وفصاحته وقدرته على البيان، </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2)انه كثير البكاء وبكاءه خاص، يبكي بكاء دائما كثير و شديد البكاء فساله الله سبحانه وتعالى عن هذا البكاء: و لماذا البكاء؟ فإن كنت تبكي على الدنيا ملكناك إياها كما ملكنا سليمان ، فيكون له كما لسليمان و ان كنت تبكي على الآخرة فأعطيناك الجنه و أمناك من النار، فقال : لا إنما أبكي شوقا اليك، و هو يستمر في البكاء الشديد والانقطاع الشديد والمحبة الشديد الخاصه لله سبحانه وتعالى ، عشق واشتياق لله سبحانه وتعالى وهذه من ميزاته، فأكرمه الله أن قال له: ساجعل لك كليمي خادم لك فجعل عنده موسى عليه السلام يخدمه عشر سنين. </w:t>
      </w:r>
    </w:p>
    <w:p w:rsidR="008C7E40" w:rsidRDefault="008C7E40" w:rsidP="008C7E40">
      <w:pPr>
        <w:bidi/>
        <w:spacing w:after="0" w:line="240" w:lineRule="auto"/>
        <w:jc w:val="both"/>
        <w:rPr>
          <w:rFonts w:ascii="Arabic Typesetting" w:eastAsia="Times New Roman" w:hAnsi="Arabic Typesetting" w:cs="Arabic Typesetting"/>
          <w:b/>
          <w:bCs/>
          <w:color w:val="000000"/>
          <w:sz w:val="44"/>
          <w:szCs w:val="44"/>
        </w:rPr>
      </w:pPr>
    </w:p>
    <w:p w:rsidR="008C7E40" w:rsidRDefault="008C7E40" w:rsidP="008C7E40">
      <w:pPr>
        <w:bidi/>
        <w:spacing w:after="0" w:line="240" w:lineRule="auto"/>
        <w:jc w:val="both"/>
        <w:rPr>
          <w:rFonts w:ascii="Arabic Typesetting" w:eastAsia="Times New Roman" w:hAnsi="Arabic Typesetting" w:cs="Arabic Typesetting"/>
          <w:b/>
          <w:bCs/>
          <w:color w:val="000000"/>
          <w:sz w:val="44"/>
          <w:szCs w:val="44"/>
        </w:rPr>
      </w:pPr>
    </w:p>
    <w:p w:rsidR="008C7E40" w:rsidRDefault="008C7E40" w:rsidP="008C7E40">
      <w:pPr>
        <w:bidi/>
        <w:spacing w:after="0" w:line="240" w:lineRule="auto"/>
        <w:jc w:val="both"/>
        <w:rPr>
          <w:rFonts w:ascii="Arabic Typesetting" w:eastAsia="Times New Roman" w:hAnsi="Arabic Typesetting" w:cs="Arabic Typesetting"/>
          <w:sz w:val="44"/>
          <w:szCs w:val="44"/>
        </w:rPr>
      </w:pPr>
      <w:bookmarkStart w:id="0" w:name="_GoBack"/>
      <w:bookmarkEnd w:id="0"/>
      <w:r w:rsidRPr="008C7E40">
        <w:rPr>
          <w:rFonts w:ascii="Arabic Typesetting" w:eastAsia="Times New Roman" w:hAnsi="Arabic Typesetting" w:cs="Arabic Typesetting"/>
          <w:b/>
          <w:bCs/>
          <w:color w:val="000000"/>
          <w:sz w:val="44"/>
          <w:szCs w:val="44"/>
          <w:rtl/>
        </w:rPr>
        <w:lastRenderedPageBreak/>
        <w:t>البيان</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قوله تعالى:" ولا تقعدوا بكل صراط توعدون وتصدون عن سبيل الله من آمن به و تبغونها عوجا" النهي لأهل مدين أن لا يقطع الطريق على المؤمنين بشعيب، فإنهم كانوا يحتالون بكل الوسائل والوسائط  لإبعاد الناس عن شعيب، الذين يذهبون لشعيب ليشاركونه في العبادة يمنعونهم، الذين يريدون الاستماع اليه و مواعظه وإرشاداته وبياناته يمنعونهم، كانوا يجلسون في طريق المؤمنين و يمنعونهم من الذهاب لشعيب، كان يحددون من يؤمن بشعيب، بماذا كان يهددون؟ الجواب قال بعض المفسرين: انهم كانوا يهددون بالقتل و هو الأرجح كما في توعدون، التوعد هو التهديد الشديد، ان يهددونهم بالقتل، وآخرون قالوا: انهم يقطعون الطريق بالنهب والسرقة، يجلسون في الطريق من يأتي لشعيب ياخذون امواله وما عنده ، وكانوا أيضا يلقون الشبهات والتظليلات حتى لا يقبل الناس بدعوة شعيب، و تبغونها عوجا يعني لا تريدون الحق فهم لا يبحثون عن الحق وأن ما عملوا لاي احد اراد ان يتبع شعيب أن يدخل شبهات ويدخل في الدعوة حتى ينحرف الناس عن شعيب.</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قوله تعالى:"واذكروا اذ كنتم قليلا فكثركم" اي اذكروا نعمت الله عليكم، فالانسان الضعيف يقوى بعشيرته ويقوى بجماعته، فاذا وجد نفسه قويا يعتز و يفتخر ، وهذه نعمه من نعم الله ان يكون الشخص مع عشيره مع امة قويه، الامه الكثيره والقويه عزتها اكثر من الضعيفه و هذه الايه ايضا كما يقولون تعالج موضوع و تشير الى الموضوع الذين يقولون: قلة السكان افضل و قله العدد افضل الايه تقول: لا انها من نعم الله على الانسان ان تكون الاعداد كثيرا ولكن هناك مسئوليه اخرى في مسالة تقسيم الثروه الى غير ذلك ذاك موضوع آخر ، النتيجه انها من نعم الله على الانسان انعم الله على اهل مدين ان جعل لهم الخيرات و جعل بلادهم كلها خير و اعدادهم كثيرة فهي من نعم الله ذكرها شعيب لتكون طريقا لشكر المنعم الذي هو واجب عقلا، كما يقول اصحاب العقائد علماء الكلام يقولون: من الادله على وجوب البحث عن الله سبحانه وتعالى شكر المنعم، الانسان يجد نفسه موجود في مكان و يجد النعم عليه يجد في نفسه ملزوم ان يشكر، لو انت جلست في بيتك و وجدت عند البيت هدية او ادخل لك شخص هدية الى بيتك او في حسابك، وجدت في نفسك الزام تقول من هو هذا، هناك تحريك داخلي لشكره و الثناء عليه ،تشكر رحم الله والديك وقفتني في هذه الازمه في حاجتي ساعدتني، هذه يقولون من الامور العقليه التي توجب البحث عن المنعم وشكرا منعم، الله سبحانه وتعالى يذكرها في هذه القصة و يجعلها علامه ودلاله حتى يبحثوا عن الله سبحانه وتعالى.</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lastRenderedPageBreak/>
        <w:t xml:space="preserve">قوله تعالى:"وانظروا كيف كان عاقبه المفسدين" في نفس الوقت عليكم ان تتاملوا في عاقبه من مضى، الانسان الواعي هو الذي يعيش و يتامل في عواقب الاقوام السابقه خصوصا هؤلاء و من عند البحر الميت في نفس المنطقة التي كان قبلهم قوم لوط و اصابهم ما اصابهم ، الانسان العاقل هو الذي يتامل ويعيش الوعي الدائم في من مضى بالنظر الى من مضى والظروف الحاليه التي عنده كما يقول امير المؤمنين سلام الله عليه، امير المؤمنين في زمن والفراعنه في زمن ولكن ايضا يوصي و يقول اقرا الكلام امير المؤمنين سلام الله عليه يقول: </w:t>
      </w:r>
      <w:r w:rsidRPr="008C7E40">
        <w:rPr>
          <w:rFonts w:ascii="Arabic Typesetting" w:eastAsia="Times New Roman" w:hAnsi="Arabic Typesetting" w:cs="Arabic Typesetting"/>
          <w:color w:val="000000"/>
          <w:sz w:val="44"/>
          <w:szCs w:val="44"/>
          <w:shd w:val="clear" w:color="auto" w:fill="FFFFFF"/>
          <w:rtl/>
        </w:rPr>
        <w:t>أوصيكم عباد الله بتقوى الله الذي ألبسكم الرياش، وأسبغ عليكم المعاش، فلو أن أحدا يجد إلى البقاء سلما، أو لدفع الموت سبيلا، لكان ذلك سليمان بن داود عليه السلام، الذي سخر له ملك الجن والإنس، مع النبوة وعظيم الزلفة، فلما استوفى طعمته، واستكمل مدته، رمته قسى الفناء بنبال الموت، وأصبحت الديار منه خالية، والمساكن معطلة، وورثها قوم آخرون،</w:t>
      </w:r>
      <w:r w:rsidRPr="008C7E40">
        <w:rPr>
          <w:rFonts w:ascii="Arabic Typesetting" w:eastAsia="Times New Roman" w:hAnsi="Arabic Typesetting" w:cs="Arabic Typesetting"/>
          <w:color w:val="000000"/>
          <w:sz w:val="44"/>
          <w:szCs w:val="44"/>
          <w:rtl/>
        </w:rPr>
        <w:t xml:space="preserve"> القدره راحت و جاء آخرون و هكذا هي الدنيا وان لكم في القرون السالفه لعبره اين العمالقه وابناء العمالقه ، اين الفراعنه وابناء الفراعنه، اين اصحاب مدائن الرس، الذين قتلوا النبيين و اطفئوا سنن المرسلين واحيوا سنن الجبارين، اين الذين ساروا بالجيوش وهزموا بالالوف و عسكروا العساكر و مدنوا المدائن، عمروا ولكن انتهوا، الانسان الواعي هو الذي يتامل، الان نحن نذهب حتى الى المقبره وادخل في المقبره ، انظر الى الصور الموجوده القبور اقول هؤلاء كلهم اعرفهم، اكثرهم عاشرتهم مازحتهم لاطفتهم جلست معهم و لكن الدنيا هكذا والغفله تنظروا مقاطع الفيديو مثلا للماتم لسنوات تجد الناس تتغيروا هكذا الواعي هو الذي يتامل وهنا نبي الله شعيب ينبههم و يقول انتبهوا لهذا.</w:t>
      </w:r>
    </w:p>
    <w:p w:rsidR="008C7E40" w:rsidRPr="008C7E40" w:rsidRDefault="008C7E40" w:rsidP="008C7E40">
      <w:pPr>
        <w:bidi/>
        <w:spacing w:after="0" w:line="240" w:lineRule="auto"/>
        <w:jc w:val="both"/>
        <w:rPr>
          <w:rFonts w:ascii="Arabic Typesetting" w:eastAsia="Times New Roman" w:hAnsi="Arabic Typesetting" w:cs="Arabic Typesetting"/>
          <w:sz w:val="44"/>
          <w:szCs w:val="44"/>
          <w:rtl/>
        </w:rPr>
      </w:pPr>
      <w:r w:rsidRPr="008C7E40">
        <w:rPr>
          <w:rFonts w:ascii="Arabic Typesetting" w:eastAsia="Times New Roman" w:hAnsi="Arabic Typesetting" w:cs="Arabic Typesetting"/>
          <w:color w:val="000000"/>
          <w:sz w:val="44"/>
          <w:szCs w:val="44"/>
          <w:rtl/>
        </w:rPr>
        <w:t>والحمد لله رب العالمين</w:t>
      </w:r>
    </w:p>
    <w:p w:rsidR="006F1C4F" w:rsidRPr="008C7E40" w:rsidRDefault="006F1C4F">
      <w:pPr>
        <w:rPr>
          <w:rFonts w:ascii="Arabic Typesetting" w:hAnsi="Arabic Typesetting" w:cs="Arabic Typesetting"/>
          <w:sz w:val="44"/>
          <w:szCs w:val="44"/>
        </w:rPr>
      </w:pPr>
    </w:p>
    <w:sectPr w:rsidR="006F1C4F" w:rsidRPr="008C7E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40"/>
    <w:rsid w:val="006F1C4F"/>
    <w:rsid w:val="008C7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6D24"/>
  <w15:chartTrackingRefBased/>
  <w15:docId w15:val="{F7F8A58E-CDF1-4CB5-A0E2-A468ADC1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2022-06-23T08:17:00Z</dcterms:created>
  <dcterms:modified xsi:type="dcterms:W3CDTF">2022-06-23T08:18:00Z</dcterms:modified>
</cp:coreProperties>
</file>