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4A8" w:rsidRPr="008A54A8" w:rsidRDefault="008A54A8" w:rsidP="008A54A8">
      <w:pPr>
        <w:bidi/>
        <w:spacing w:after="0" w:line="240" w:lineRule="auto"/>
        <w:jc w:val="both"/>
        <w:rPr>
          <w:rFonts w:ascii="Arabic Typesetting" w:eastAsia="Times New Roman" w:hAnsi="Arabic Typesetting" w:cs="Arabic Typesetting"/>
          <w:sz w:val="48"/>
          <w:szCs w:val="48"/>
        </w:rPr>
      </w:pPr>
      <w:bookmarkStart w:id="0" w:name="_GoBack"/>
      <w:r w:rsidRPr="008A54A8">
        <w:rPr>
          <w:rFonts w:ascii="Arabic Typesetting" w:eastAsia="Times New Roman" w:hAnsi="Arabic Typesetting" w:cs="Arabic Typesetting"/>
          <w:color w:val="000000"/>
          <w:sz w:val="48"/>
          <w:szCs w:val="48"/>
          <w:rtl/>
        </w:rPr>
        <w:t>تفسير سورة الاعراف الحلقة 78</w:t>
      </w:r>
    </w:p>
    <w:p w:rsidR="008A54A8" w:rsidRPr="008A54A8" w:rsidRDefault="008A54A8" w:rsidP="008A54A8">
      <w:pPr>
        <w:spacing w:after="0" w:line="240" w:lineRule="auto"/>
        <w:rPr>
          <w:rFonts w:ascii="Arabic Typesetting" w:eastAsia="Times New Roman" w:hAnsi="Arabic Typesetting" w:cs="Arabic Typesetting"/>
          <w:sz w:val="48"/>
          <w:szCs w:val="48"/>
          <w:rtl/>
        </w:rPr>
      </w:pPr>
    </w:p>
    <w:p w:rsidR="008A54A8" w:rsidRPr="008A54A8" w:rsidRDefault="008A54A8" w:rsidP="008A54A8">
      <w:pPr>
        <w:bidi/>
        <w:spacing w:after="0" w:line="240" w:lineRule="auto"/>
        <w:jc w:val="center"/>
        <w:rPr>
          <w:rFonts w:ascii="Arabic Typesetting" w:eastAsia="Times New Roman" w:hAnsi="Arabic Typesetting" w:cs="Arabic Typesetting"/>
          <w:sz w:val="48"/>
          <w:szCs w:val="48"/>
        </w:rPr>
      </w:pPr>
      <w:r w:rsidRPr="008A54A8">
        <w:rPr>
          <w:rFonts w:ascii="Arabic Typesetting" w:eastAsia="Times New Roman" w:hAnsi="Arabic Typesetting" w:cs="Arabic Typesetting"/>
          <w:b/>
          <w:bCs/>
          <w:color w:val="000000"/>
          <w:sz w:val="48"/>
          <w:szCs w:val="48"/>
          <w:rtl/>
        </w:rPr>
        <w:t>بسم الله الرحمن الرحيم</w:t>
      </w:r>
    </w:p>
    <w:p w:rsidR="008A54A8" w:rsidRPr="008A54A8" w:rsidRDefault="008A54A8" w:rsidP="008A54A8">
      <w:pPr>
        <w:bidi/>
        <w:spacing w:after="0" w:line="240" w:lineRule="auto"/>
        <w:jc w:val="center"/>
        <w:rPr>
          <w:rFonts w:ascii="Arabic Typesetting" w:eastAsia="Times New Roman" w:hAnsi="Arabic Typesetting" w:cs="Arabic Typesetting"/>
          <w:sz w:val="48"/>
          <w:szCs w:val="48"/>
          <w:rtl/>
        </w:rPr>
      </w:pPr>
      <w:r w:rsidRPr="008A54A8">
        <w:rPr>
          <w:rFonts w:ascii="Arabic Typesetting" w:eastAsia="Times New Roman" w:hAnsi="Arabic Typesetting" w:cs="Arabic Typesetting"/>
          <w:b/>
          <w:bCs/>
          <w:color w:val="000000"/>
          <w:sz w:val="48"/>
          <w:szCs w:val="48"/>
          <w:shd w:val="clear" w:color="auto" w:fill="FFFFFF"/>
          <w:rtl/>
        </w:rPr>
        <w:t>وَالَّذِينَ كَذَّبُوا بِآيَاتِنَا وَلِقَاءِ الْآخِرَةِ حَبِطَتْ أَعْمَالُهُمْ ۚ هَلْ يُجْزَوْنَ إِلَّا مَا كَانُوا يَعْمَلُونَ(147)</w:t>
      </w:r>
    </w:p>
    <w:bookmarkEnd w:id="0"/>
    <w:p w:rsidR="008A54A8" w:rsidRPr="008A54A8" w:rsidRDefault="008A54A8" w:rsidP="008A54A8">
      <w:pPr>
        <w:spacing w:after="0" w:line="240" w:lineRule="auto"/>
        <w:rPr>
          <w:rFonts w:ascii="Arabic Typesetting" w:eastAsia="Times New Roman" w:hAnsi="Arabic Typesetting" w:cs="Arabic Typesetting"/>
          <w:sz w:val="44"/>
          <w:szCs w:val="44"/>
          <w:rtl/>
        </w:rPr>
      </w:pPr>
    </w:p>
    <w:p w:rsidR="008A54A8" w:rsidRPr="008A54A8" w:rsidRDefault="008A54A8" w:rsidP="008A54A8">
      <w:pPr>
        <w:bidi/>
        <w:spacing w:after="0" w:line="240" w:lineRule="auto"/>
        <w:jc w:val="both"/>
        <w:rPr>
          <w:rFonts w:ascii="Arabic Typesetting" w:eastAsia="Times New Roman" w:hAnsi="Arabic Typesetting" w:cs="Arabic Typesetting"/>
          <w:sz w:val="44"/>
          <w:szCs w:val="44"/>
        </w:rPr>
      </w:pPr>
      <w:r w:rsidRPr="008A54A8">
        <w:rPr>
          <w:rFonts w:ascii="Arabic Typesetting" w:eastAsia="Times New Roman" w:hAnsi="Arabic Typesetting" w:cs="Arabic Typesetting"/>
          <w:color w:val="000000"/>
          <w:sz w:val="44"/>
          <w:szCs w:val="44"/>
          <w:shd w:val="clear" w:color="auto" w:fill="FFFFFF"/>
          <w:rtl/>
        </w:rPr>
        <w:t>حديثنا حول هذه الآية و هي تتمة نتيجة للآيات السابقة التي بينت نتيجة الجحود والكفر و النكران.</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u w:val="single"/>
          <w:shd w:val="clear" w:color="auto" w:fill="FFFFFF"/>
          <w:rtl/>
        </w:rPr>
        <w:t>النتيجة الأولى</w:t>
      </w:r>
      <w:r w:rsidRPr="008A54A8">
        <w:rPr>
          <w:rFonts w:ascii="Arabic Typesetting" w:eastAsia="Times New Roman" w:hAnsi="Arabic Typesetting" w:cs="Arabic Typesetting"/>
          <w:b/>
          <w:bCs/>
          <w:color w:val="000000"/>
          <w:sz w:val="44"/>
          <w:szCs w:val="44"/>
          <w:shd w:val="clear" w:color="auto" w:fill="FFFFFF"/>
          <w:rtl/>
        </w:rPr>
        <w:t xml:space="preserve"> </w:t>
      </w:r>
      <w:r w:rsidRPr="008A54A8">
        <w:rPr>
          <w:rFonts w:ascii="Arabic Typesetting" w:eastAsia="Times New Roman" w:hAnsi="Arabic Typesetting" w:cs="Arabic Typesetting"/>
          <w:color w:val="000000"/>
          <w:sz w:val="44"/>
          <w:szCs w:val="44"/>
          <w:shd w:val="clear" w:color="auto" w:fill="FFFFFF"/>
          <w:rtl/>
        </w:rPr>
        <w:t>التي تبينت سابقا و ذكرتها الآية الطبع على القلوب وعدم الهداية، الذي يتكبر الذي يكفر بآيات الله لا ينظر لآيات الله لا يستجيب للمواعظ و ما أرشد إليه الأنبياء نتيجته أن يطبع على قلبه فيسد باب الهداية عنده فلا يمكن أن يرى الحقيقة حقيقة؛</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u w:val="single"/>
          <w:shd w:val="clear" w:color="auto" w:fill="FFFFFF"/>
          <w:rtl/>
        </w:rPr>
        <w:t>والنتيجة الثانية</w:t>
      </w:r>
      <w:r w:rsidRPr="008A54A8">
        <w:rPr>
          <w:rFonts w:ascii="Arabic Typesetting" w:eastAsia="Times New Roman" w:hAnsi="Arabic Typesetting" w:cs="Arabic Typesetting"/>
          <w:b/>
          <w:bCs/>
          <w:color w:val="000000"/>
          <w:sz w:val="44"/>
          <w:szCs w:val="44"/>
          <w:shd w:val="clear" w:color="auto" w:fill="FFFFFF"/>
          <w:rtl/>
        </w:rPr>
        <w:t xml:space="preserve"> </w:t>
      </w:r>
      <w:r w:rsidRPr="008A54A8">
        <w:rPr>
          <w:rFonts w:ascii="Arabic Typesetting" w:eastAsia="Times New Roman" w:hAnsi="Arabic Typesetting" w:cs="Arabic Typesetting"/>
          <w:color w:val="000000"/>
          <w:sz w:val="44"/>
          <w:szCs w:val="44"/>
          <w:shd w:val="clear" w:color="auto" w:fill="FFFFFF"/>
          <w:rtl/>
        </w:rPr>
        <w:t>هي هذه الاية التي ذكرت أن الأعمال مهما تكن هذه الأعمال من صلاح ومن نتاج ملموس بالدنيوي يكون "هباء منثورا"حبط هذا العمل " و الذين كذبوا بآياتنا و لقاء الاخرة حبطت اعمالهم" ليست لأعمالهم قيمة "هل يجزون إلا ما كانوا يعملون"</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b/>
          <w:bCs/>
          <w:color w:val="000000"/>
          <w:sz w:val="44"/>
          <w:szCs w:val="44"/>
          <w:shd w:val="clear" w:color="auto" w:fill="FFFFFF"/>
          <w:rtl/>
        </w:rPr>
        <w:t>المفردات</w:t>
      </w:r>
      <w:r w:rsidRPr="008A54A8">
        <w:rPr>
          <w:rFonts w:ascii="Arabic Typesetting" w:eastAsia="Times New Roman" w:hAnsi="Arabic Typesetting" w:cs="Arabic Typesetting"/>
          <w:color w:val="000000"/>
          <w:sz w:val="44"/>
          <w:szCs w:val="44"/>
          <w:shd w:val="clear" w:color="auto" w:fill="FFFFFF"/>
          <w:rtl/>
        </w:rPr>
        <w:t> </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لقاء الآخرة: أي إدراك الاخرة و الوصول اليها، اللقاء هو من الالتقاء و الوصول لقاء الاخرة يعني يصل للآخرة و يتقي بالاخره. كذبوا بهذا الوصول و كذبوا بهذا اللقاء للاخره.</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حبطت أعمالهم: أي فسدت أعمالهم و بطلت آثارها فلم تعد هذه الأعمال منتجه يعمل العمل يكن له أثر صالح ، هنا قد يعمل أعمالا صالحة لكن ليست لها أثر يرجى.</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b/>
          <w:bCs/>
          <w:color w:val="000000"/>
          <w:sz w:val="44"/>
          <w:szCs w:val="44"/>
          <w:shd w:val="clear" w:color="auto" w:fill="FFFFFF"/>
          <w:rtl/>
        </w:rPr>
        <w:t>البيان</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قوله تعالى:" و الذين كذبوا بآياتنا ولقاء الآخرة حبطت أعمالهم هل يجزون إلا ما كانوا يعملون" يستفاد من هذه الآية:</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xml:space="preserve">1) ان كل عمل مع التكذيب ليست له قيمة، مع النكران مع التكذيب إذا كان مكذبا كافرا، الكافر هو الذي يعلم و يكفر يعني مع العلم و النكران  أما غير علم فذاك أمر آخر مسكوت عنه لم تتحدث عنه الآية فربما شخص لم تصله الهداية و لم تصله الإرشادات و إنما على نيته يعمل أمره الى الله سبحانه و تعالى، انسان مستضعف عاش تحت أبوين بصورة معينة و كان يعمل من الأعمال بنية صادقة بينه وبين نفسه أمره الى الله ولكن الذي يعلم و يعرف الحق و يكذب " والذين كذبوا بآياتنا ولقاء الآخرة" يعني </w:t>
      </w:r>
      <w:r w:rsidRPr="008A54A8">
        <w:rPr>
          <w:rFonts w:ascii="Arabic Typesetting" w:eastAsia="Times New Roman" w:hAnsi="Arabic Typesetting" w:cs="Arabic Typesetting"/>
          <w:color w:val="000000"/>
          <w:sz w:val="44"/>
          <w:szCs w:val="44"/>
          <w:shd w:val="clear" w:color="auto" w:fill="FFFFFF"/>
          <w:rtl/>
        </w:rPr>
        <w:lastRenderedPageBreak/>
        <w:t>كانوا يعلمون ولكن كذبوا "حبطت أعمالهم" فالنية في الأعمال مطلوبة فما يقع من عمل على غير وجهه بغير نيته الصحيحة هذا العمل ليست له القيمة كما أن العمل بالريا ليست له قيمة الله سبحانه و تعالى في الحديث يقول:أنا خير شريك من عمل لي عملا مقبولا و اشرك بي غيري اوكده الى غيري، العمل الذي لا يكون لله ليس له قيمة. </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2) أن حبط العمل إنما هو نوع من الجزاء، حبط العمل إنما هو جزاء لتلك الأعمال الفاسدة ليس اعتباطا "هل يجزون إلا ما كانوا يعملون" أي يجزون هذا الحبط بسوء أعمالهم .</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3) ان مع الكفر و النكران و التكذيب يتمحض العمل السيئ فلا يبقى عند الإنسان عمل مزدوج عمل صالح و عمل فاسد، خلطوا عملا صالحا وآخر فاسد ليس هناك خلط وإنما يبقى العمل الفاسد و ينتهي العمل الصالح.</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4)ربما يعني الحبط ايضا كما يقول بعض المفسرين أن يجعل العمل "هباء منثورا" كما في قوله تعالى"وَقَدِمْنَا إِلَىٰ مَا عَمِلُوا مِنْ عَمَلٍ فَجَعَلْنَاهُ هَبَاءً مَنْثُورًا" كأنه لم يكن ذلك العمل الضخم و الإنتاج الضخم من غير الإيمان مع الكفر كأنه لم يكن و ليس له وجود.</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5) هذا الحبط ليس انتقاما من الله و انما هو تجسيد للعمل الفاسد هو تحقق وجود للعمل الفاسد يؤثر على العمل الصالح وهذه الآية من آيات الدالة على تجسم الاعمال ،ان الاعمال تتجسم و من ضمنها تكن لها آثار على الأعمال الصالحة.</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من الآيات الدالة على حبط الأعمال هل هناك آيات تدل على أن الأعمال تحبط او لا؟ وتنتهي وينتهي أثرها؟ هناك آيات كثيرة نذكر منها سريعا:</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1. الحبط بسبب الكفر، آيات تدل أن الكفر سبب لحبط الأعمال منها:</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 وَمَنْ يَرْتَدِدْ مِنْكُمْ عَنْ دِينِهِ فَيَمُتْ وَهُوَ كَافِرٌ فَأُولَئِكَ حَبِطَتْ أَعْمَالُهُمْ فِي الدُّنْيَا وَالْآخِرَةِ وَأُولَئِكَ أَصْحَابُ النَّارِ هُمْ فِيهَا خَالِدُونَ" هؤلاء ارتدوا عن الدين يعني كانوا يعلمون بالدين و يؤمنون ثم ارتدوا حبطت أعمالهم، أعماله ربما يكون إنسان طوال حياته مؤمنا و يعمل صالحا ارتد في آخر المطاف انتهى عمله وكأنه لم يعمل شيئا لذلك يسئل انسان دائما و يطلب حسن العاقبة يعمل أعمال صالحة ولكنه بين …. و …. يرتكب بعض الاخطاء كذا فقط تجره الى سوء العاقبة و يخسر كل شيء.</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وَمَنْ يَكْفُرْ بِالْإِيمَانِ فَقَدْ حَبِطَ عَمَلُهُ وَهُوَ فِي الْآخِرَةِ مِنَ الْخَاسِرِينَ" كفر بالإيمان بالله بالاخرة نتيجته أن يحبط عمله وكأنه لم يعمل. </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lastRenderedPageBreak/>
        <w:t>2. الحبط بالشرك ، يشرك بالله يعني الشرك اذا جاء طبعا قد يشرك الإنسان بالله ويقول هناك خالق مع الله و لكن قد في درجات معينه ان يتصور تأثير للأسباب المادية مع الله سبحانه و تعالى و فهو نوع أيضا من الشرك؛</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"وَلَقَدْ أُوحِيَ إِلَيْكَ وَإِلَى الَّذِينَ مِنْ قَبْلِكَ لَئِنْ أَشْرَكْتَ لَيَحْبَطَنَّ عَمَلُكَ وَلَتَكُونَنَّ مِنَ الْخَاسِرِينَ" إذا أشرك حبط عمله ، الخطاب للنبي صلى الله عليه و آله و هو من باب اسمعني إياك يعني واسمعي يا جارك كما يقولون، هو للنبي ولغيره حتى لو كان بهذا المستوى اذا اشرك كانه لم ياتي بعمل صالح.</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3. الحبط بسبب باطل معاصي، المعاصي هل تؤثر ايضا و تسبب حبط الاعمال ام لا؟ تسبب، ولم تذكر كلها ذكر شيء منها ولم يذكر الجميع من ضمن ما ذكر:</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"ذَٰلِكَ بِأَنَّهُمُ اتَّبَعُوا مَا أَسْخَطَ اللَّهَ وَكَرِهُوا رِضْوَانَهُ فَأَحْبَطَ أَعْمَالَهُمْ" اتبعوا ما أسخط الله ، لم يحدد نوعية ما أسخط الله فيحذر الإنسان أن يأتي بشيء يسبب غضب الله و سخط الله فيكون سببا لحبط أعماله و خسارته.</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"يَا أَيُّهَا الَّذِينَ آمَنُوا لَا تَرْفَعُوا أَصْوَاتَكُمْ فَوْقَ صَوْتِ النَّبِيِّ وَلَا تَجْهَرُوا لَهُ بِالْقَوْلِ كَجَهْرِ بَعْضِكُمْ لِبَعْضٍ أَنْ تَحْبَطَ أَعْمَالُكُمْ وَأَنْتُمْ لَا تَشْعُرُونَ" يتجاوزون على مقام النبي تحبط أعمالهم أيضا.</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 و جاء في الحديث عن الإمام الصادق سلام الله عليه قال:أَيُّمَا اِمْرَأَةٍ قَالَتْ لِزَوْجِهَا مَا رَأَيْتُ مِنْكَ خَيْراً قَطُّ فَقَدْ حَبِطَ عَمَلُهَا، امرة تقول لزوجها هذه الكلمه يعني لا تشكر وجود زوجها معها يحبط عملها.</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و قال الإمام الصادق سلام الله عليه: مَن ظَلَمَ أجِيرا أحبَطَ اللّه ُ عَملَهُ ، عنده أجيرا يعمل ولكنه لا يعطيه حقه يحبط عمله و يخسر كل شيء.</w:t>
      </w:r>
    </w:p>
    <w:p w:rsidR="008A54A8" w:rsidRPr="008A54A8" w:rsidRDefault="008A54A8" w:rsidP="008A54A8">
      <w:pPr>
        <w:bidi/>
        <w:spacing w:after="0" w:line="240" w:lineRule="auto"/>
        <w:jc w:val="both"/>
        <w:rPr>
          <w:rFonts w:ascii="Arabic Typesetting" w:eastAsia="Times New Roman" w:hAnsi="Arabic Typesetting" w:cs="Arabic Typesetting"/>
          <w:sz w:val="44"/>
          <w:szCs w:val="44"/>
          <w:rtl/>
        </w:rPr>
      </w:pPr>
      <w:r w:rsidRPr="008A54A8">
        <w:rPr>
          <w:rFonts w:ascii="Arabic Typesetting" w:eastAsia="Times New Roman" w:hAnsi="Arabic Typesetting" w:cs="Arabic Typesetting"/>
          <w:color w:val="000000"/>
          <w:sz w:val="44"/>
          <w:szCs w:val="44"/>
          <w:shd w:val="clear" w:color="auto" w:fill="FFFFFF"/>
          <w:rtl/>
        </w:rPr>
        <w:t>و الحمد لله رب العالمين</w:t>
      </w:r>
    </w:p>
    <w:p w:rsidR="005958C4" w:rsidRPr="008A54A8" w:rsidRDefault="008A54A8" w:rsidP="008A54A8">
      <w:pPr>
        <w:rPr>
          <w:rFonts w:ascii="Arabic Typesetting" w:hAnsi="Arabic Typesetting" w:cs="Arabic Typesetting"/>
          <w:sz w:val="44"/>
          <w:szCs w:val="44"/>
        </w:rPr>
      </w:pPr>
      <w:r w:rsidRPr="008A54A8">
        <w:rPr>
          <w:rFonts w:ascii="Arabic Typesetting" w:eastAsia="Times New Roman" w:hAnsi="Arabic Typesetting" w:cs="Arabic Typesetting"/>
          <w:sz w:val="44"/>
          <w:szCs w:val="44"/>
        </w:rPr>
        <w:br/>
      </w:r>
      <w:r w:rsidRPr="008A54A8">
        <w:rPr>
          <w:rFonts w:ascii="Arabic Typesetting" w:eastAsia="Times New Roman" w:hAnsi="Arabic Typesetting" w:cs="Arabic Typesetting"/>
          <w:sz w:val="44"/>
          <w:szCs w:val="44"/>
        </w:rPr>
        <w:br/>
      </w:r>
      <w:r w:rsidRPr="008A54A8">
        <w:rPr>
          <w:rFonts w:ascii="Arabic Typesetting" w:eastAsia="Times New Roman" w:hAnsi="Arabic Typesetting" w:cs="Arabic Typesetting"/>
          <w:sz w:val="44"/>
          <w:szCs w:val="44"/>
        </w:rPr>
        <w:br/>
      </w:r>
      <w:r w:rsidRPr="008A54A8">
        <w:rPr>
          <w:rFonts w:ascii="Arabic Typesetting" w:eastAsia="Times New Roman" w:hAnsi="Arabic Typesetting" w:cs="Arabic Typesetting"/>
          <w:sz w:val="44"/>
          <w:szCs w:val="44"/>
        </w:rPr>
        <w:br/>
      </w:r>
      <w:r w:rsidRPr="008A54A8">
        <w:rPr>
          <w:rFonts w:ascii="Arabic Typesetting" w:eastAsia="Times New Roman" w:hAnsi="Arabic Typesetting" w:cs="Arabic Typesetting"/>
          <w:sz w:val="44"/>
          <w:szCs w:val="44"/>
        </w:rPr>
        <w:br/>
      </w:r>
    </w:p>
    <w:sectPr w:rsidR="005958C4" w:rsidRPr="008A54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A8"/>
    <w:rsid w:val="005958C4"/>
    <w:rsid w:val="008A5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F72BB-BE06-41A7-88A8-68C3C4A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2022-07-31T20:34:00Z</dcterms:created>
  <dcterms:modified xsi:type="dcterms:W3CDTF">2022-07-31T20:35:00Z</dcterms:modified>
</cp:coreProperties>
</file>