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4C" w:rsidRPr="00A71A4C" w:rsidRDefault="00A71A4C" w:rsidP="00936481">
      <w:pPr>
        <w:bidi/>
        <w:spacing w:after="0" w:line="240" w:lineRule="auto"/>
        <w:rPr>
          <w:rFonts w:ascii="Arabic Typesetting" w:eastAsia="Times New Roman" w:hAnsi="Arabic Typesetting" w:cs="Arabic Typesetting"/>
          <w:sz w:val="48"/>
          <w:szCs w:val="48"/>
        </w:rPr>
      </w:pPr>
      <w:r w:rsidRPr="00A71A4C">
        <w:rPr>
          <w:rFonts w:ascii="Arabic Typesetting" w:eastAsia="Times New Roman" w:hAnsi="Arabic Typesetting" w:cs="Arabic Typesetting"/>
          <w:color w:val="000000"/>
          <w:sz w:val="48"/>
          <w:szCs w:val="48"/>
          <w:rtl/>
        </w:rPr>
        <w:t>الجفاف الروحي الإجتماعي</w:t>
      </w:r>
    </w:p>
    <w:p w:rsidR="00A71A4C" w:rsidRPr="00A71A4C" w:rsidRDefault="00A71A4C" w:rsidP="00936481">
      <w:pPr>
        <w:spacing w:after="0" w:line="240" w:lineRule="auto"/>
        <w:rPr>
          <w:rFonts w:ascii="Arabic Typesetting" w:eastAsia="Times New Roman" w:hAnsi="Arabic Typesetting" w:cs="Arabic Typesetting"/>
          <w:sz w:val="48"/>
          <w:szCs w:val="48"/>
          <w:rtl/>
        </w:rPr>
      </w:pPr>
    </w:p>
    <w:p w:rsidR="00A71A4C" w:rsidRPr="00A71A4C" w:rsidRDefault="00A71A4C" w:rsidP="00936481">
      <w:pPr>
        <w:bidi/>
        <w:spacing w:after="0" w:line="240" w:lineRule="auto"/>
        <w:rPr>
          <w:rFonts w:ascii="Arabic Typesetting" w:eastAsia="Times New Roman" w:hAnsi="Arabic Typesetting" w:cs="Arabic Typesetting"/>
          <w:b/>
          <w:bCs/>
          <w:sz w:val="48"/>
          <w:szCs w:val="48"/>
        </w:rPr>
      </w:pPr>
      <w:r w:rsidRPr="00A71A4C">
        <w:rPr>
          <w:rFonts w:ascii="Arabic Typesetting" w:eastAsia="Times New Roman" w:hAnsi="Arabic Typesetting" w:cs="Arabic Typesetting"/>
          <w:b/>
          <w:bCs/>
          <w:color w:val="000000"/>
          <w:sz w:val="48"/>
          <w:szCs w:val="48"/>
          <w:rtl/>
        </w:rPr>
        <w:t>بسم الله الرحمن ال</w:t>
      </w:r>
      <w:r>
        <w:rPr>
          <w:rFonts w:ascii="Arabic Typesetting" w:eastAsia="Times New Roman" w:hAnsi="Arabic Typesetting" w:cs="Arabic Typesetting" w:hint="cs"/>
          <w:b/>
          <w:bCs/>
          <w:color w:val="000000"/>
          <w:sz w:val="48"/>
          <w:szCs w:val="48"/>
          <w:rtl/>
        </w:rPr>
        <w:t>ر</w:t>
      </w:r>
      <w:r w:rsidRPr="00A71A4C">
        <w:rPr>
          <w:rFonts w:ascii="Arabic Typesetting" w:eastAsia="Times New Roman" w:hAnsi="Arabic Typesetting" w:cs="Arabic Typesetting"/>
          <w:b/>
          <w:bCs/>
          <w:color w:val="000000"/>
          <w:sz w:val="48"/>
          <w:szCs w:val="48"/>
          <w:rtl/>
        </w:rPr>
        <w:t>حيم</w:t>
      </w:r>
      <w:bookmarkStart w:id="0" w:name="_GoBack"/>
      <w:bookmarkEnd w:id="0"/>
    </w:p>
    <w:p w:rsidR="00A71A4C" w:rsidRPr="00A71A4C" w:rsidRDefault="00A71A4C" w:rsidP="00936481">
      <w:pPr>
        <w:bidi/>
        <w:spacing w:after="0" w:line="240" w:lineRule="auto"/>
        <w:rPr>
          <w:rFonts w:ascii="Arabic Typesetting" w:eastAsia="Times New Roman" w:hAnsi="Arabic Typesetting" w:cs="Arabic Typesetting"/>
          <w:sz w:val="48"/>
          <w:szCs w:val="48"/>
          <w:rtl/>
        </w:rPr>
      </w:pPr>
      <w:r w:rsidRPr="00A71A4C">
        <w:rPr>
          <w:rFonts w:ascii="Arabic Typesetting" w:eastAsia="Times New Roman" w:hAnsi="Arabic Typesetting" w:cs="Arabic Typesetting"/>
          <w:b/>
          <w:bCs/>
          <w:color w:val="000000"/>
          <w:sz w:val="48"/>
          <w:szCs w:val="48"/>
          <w:shd w:val="clear" w:color="auto" w:fill="FFFFFF"/>
          <w:rtl/>
        </w:rPr>
        <w:t>أَلَمْ يَأْنِ لِلَّذِينَ آمَنُوا أَنْ تَخْشَعَ قُلُوبُهُمْ لِذِكْرِ اللَّهِ وَمَا نَزَلَ مِنَ الْحَقِّ وَلَا يَكُونُوا كَالَّذِينَ أُوتُوا الْكِتَابَ مِنْ قَبْلُ فَطَالَ عَلَيْهِمُ الْأَمَدُ فَقَسَتْ قُلُوبُهُمْ ۖ وَكَثِيرٌ مِنْهُمْ فَاسِقُونَ(16/الحديد)</w:t>
      </w:r>
    </w:p>
    <w:p w:rsidR="00A71A4C" w:rsidRPr="00A71A4C" w:rsidRDefault="00A71A4C" w:rsidP="00936481">
      <w:pPr>
        <w:spacing w:after="0" w:line="240" w:lineRule="auto"/>
        <w:rPr>
          <w:rFonts w:ascii="Arabic Typesetting" w:eastAsia="Times New Roman" w:hAnsi="Arabic Typesetting" w:cs="Arabic Typesetting"/>
          <w:sz w:val="44"/>
          <w:szCs w:val="44"/>
          <w:rtl/>
        </w:rPr>
      </w:pPr>
    </w:p>
    <w:p w:rsidR="00A71A4C" w:rsidRPr="00A71A4C" w:rsidRDefault="00A71A4C" w:rsidP="00936481">
      <w:pPr>
        <w:bidi/>
        <w:spacing w:after="0" w:line="240" w:lineRule="auto"/>
        <w:rPr>
          <w:rFonts w:ascii="Arabic Typesetting" w:eastAsia="Times New Roman" w:hAnsi="Arabic Typesetting" w:cs="Arabic Typesetting"/>
          <w:sz w:val="44"/>
          <w:szCs w:val="44"/>
        </w:rPr>
      </w:pPr>
      <w:r w:rsidRPr="00A71A4C">
        <w:rPr>
          <w:rFonts w:ascii="Arabic Typesetting" w:eastAsia="Times New Roman" w:hAnsi="Arabic Typesetting" w:cs="Arabic Typesetting"/>
          <w:color w:val="000000"/>
          <w:sz w:val="44"/>
          <w:szCs w:val="44"/>
          <w:rtl/>
        </w:rPr>
        <w:t>من اخطر واصعب الامراض الاجتماعيه قسوة القلب والجفاف الروحي و قد تحدثنا سابقا حول هذا الموضوع و نتم الكلام حول الجفاف الروحي؛ </w:t>
      </w:r>
    </w:p>
    <w:p w:rsidR="000E3499" w:rsidRDefault="00A71A4C" w:rsidP="00936481">
      <w:pPr>
        <w:bidi/>
        <w:spacing w:after="0" w:line="240" w:lineRule="auto"/>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الجفاف الروحي فردي و اجتماعي و تحدثنا عن جانب الفردي و علاجه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و هو متداخل طبعا</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color w:val="000000"/>
          <w:sz w:val="44"/>
          <w:szCs w:val="44"/>
          <w:rtl/>
        </w:rPr>
        <w:t xml:space="preserve"> و هنا في هذا اليوم نتحدث عن الجفاف روحي بصورة عامة و بجانب للجانب الاجتماعي.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b/>
          <w:bCs/>
          <w:color w:val="000000"/>
          <w:sz w:val="44"/>
          <w:szCs w:val="44"/>
          <w:rtl/>
        </w:rPr>
        <w:t>النقطة الأولى) هل يكون جفاف روحي اجتماعي و عام؟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color w:val="000000"/>
          <w:sz w:val="44"/>
          <w:szCs w:val="44"/>
          <w:rtl/>
        </w:rPr>
        <w:t xml:space="preserve">الجواب: نعم يمكن يكون المجتمع يحمل جفافا روحيا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في بعض الأحيان تجد المجتمع حيا طريا روحه طرية كما في ايام ليالي القدر والحركة العبادية </w:t>
      </w:r>
      <w:r w:rsidRPr="00A71A4C">
        <w:rPr>
          <w:rFonts w:ascii="Arabic Typesetting" w:eastAsia="Times New Roman" w:hAnsi="Arabic Typesetting" w:cs="Arabic Typesetting"/>
          <w:color w:val="000000"/>
          <w:sz w:val="44"/>
          <w:szCs w:val="44"/>
          <w:rtl/>
        </w:rPr>
        <w:lastRenderedPageBreak/>
        <w:t>التي تكون في ذلك الوقت و تجد من سنين الى سنين تختلف في فترات يكون توجه الروحي كثير وفي فترات قليل فيمكن أن تكون ظاهرة و ان كان مرجعها الى الافراد لانه فرد و فرد الى تكون جماعة و لكن يمكن أن تكون كذلك.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b/>
          <w:bCs/>
          <w:color w:val="000000"/>
          <w:sz w:val="44"/>
          <w:szCs w:val="44"/>
          <w:rtl/>
        </w:rPr>
        <w:t>النقطه الثانيه) خطورة الجفاف الروحي الاجتماعي </w:t>
      </w:r>
    </w:p>
    <w:p w:rsidR="000E3499" w:rsidRDefault="00A71A4C" w:rsidP="00936481">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الجفاف الروحي يحول صاحبه إلى منافق، اذا صار الأفراد والفرد عنده جفاف روحي صار منافق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وإذا صار أفراد وأفراد عندهم هذا الجفاف الروحي صار مجتمع منافق يتحول المجتمع بدل مجتمع الايمان الى مجتمع النفاق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وهذه من أضرار الجفاف الروحي، يقول تعالى و يصف هؤلاء يقول" إن المنافقين يخادعون الله وهو خادعهم وإذا قاموا إلى الصلاة قاموا كسالى يراءون الناس ولا يذكرون الله إلا قليلا"</w:t>
      </w:r>
    </w:p>
    <w:p w:rsidR="00A71A4C" w:rsidRPr="00A71A4C"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ذكرهم قليل قيامهم للعبادة ليس فيه اقبال فيه جفاف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فهم يكونون في صف المنافقين فمن خطورته أن يتحول المجتمع الى مجتمع النفاق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لانه فيه جفاف روحي ليس فيه إقبال على الله سبحانه و تعالى. </w:t>
      </w:r>
    </w:p>
    <w:p w:rsidR="00A71A4C" w:rsidRPr="00A71A4C" w:rsidRDefault="00A71A4C" w:rsidP="00936481">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lastRenderedPageBreak/>
        <w:t>الجفاف الروحي يو</w:t>
      </w:r>
      <w:r w:rsidR="000E3499">
        <w:rPr>
          <w:rFonts w:ascii="Arabic Typesetting" w:eastAsia="Times New Roman" w:hAnsi="Arabic Typesetting" w:cs="Arabic Typesetting"/>
          <w:color w:val="000000"/>
          <w:sz w:val="44"/>
          <w:szCs w:val="44"/>
          <w:rtl/>
        </w:rPr>
        <w:t xml:space="preserve">لد قسوة القلب، فيكون مجتمع غير </w:t>
      </w:r>
      <w:r w:rsidR="000E3499">
        <w:rPr>
          <w:rFonts w:ascii="Arabic Typesetting" w:eastAsia="Times New Roman" w:hAnsi="Arabic Typesetting" w:cs="Arabic Typesetting" w:hint="cs"/>
          <w:color w:val="000000"/>
          <w:sz w:val="44"/>
          <w:szCs w:val="44"/>
          <w:rtl/>
        </w:rPr>
        <w:t>م</w:t>
      </w:r>
      <w:r w:rsidRPr="00A71A4C">
        <w:rPr>
          <w:rFonts w:ascii="Arabic Typesetting" w:eastAsia="Times New Roman" w:hAnsi="Arabic Typesetting" w:cs="Arabic Typesetting"/>
          <w:color w:val="000000"/>
          <w:sz w:val="44"/>
          <w:szCs w:val="44"/>
          <w:rtl/>
        </w:rPr>
        <w:t xml:space="preserve">بالي لا يتأثر لا يتعظ لا يتأثر بالموت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كلما رأى ميتا كأنه غير معني وليس عنده اعتبار يتصور أنه هو خالد في هذه الحياة</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فهذه من آثار ومن خطورة الجفاف الروحي وقسوة القلب. </w:t>
      </w:r>
    </w:p>
    <w:p w:rsidR="00A71A4C" w:rsidRPr="00A71A4C" w:rsidRDefault="00A71A4C" w:rsidP="00936481">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الجفاف الروحي يحول المجتمع إلى مجتمع محترف متفاخر بالجريمة والتعدي وسرقة الاخرين، لانه خطوة تتبعها خطوة عنده جفاف روحي يتساهل في الطاعة ثم يتساهل بالمعصية ثم يفتخر بالمعصية يجلس ولا يبالي إنه تكلم على فلان ولا أنه اعتدى على فلان أو أنه نصب او انه خدع فلان عادي يتحدث يقول اليوم خدعنا فلان اليوم ن</w:t>
      </w:r>
      <w:r w:rsidR="000E3499">
        <w:rPr>
          <w:rFonts w:ascii="Arabic Typesetting" w:eastAsia="Times New Roman" w:hAnsi="Arabic Typesetting" w:cs="Arabic Typesetting"/>
          <w:color w:val="000000"/>
          <w:sz w:val="44"/>
          <w:szCs w:val="44"/>
          <w:rtl/>
        </w:rPr>
        <w:t>صبنا على فلان وهكذا، لانه ابتد</w:t>
      </w:r>
      <w:r w:rsidR="000E3499">
        <w:rPr>
          <w:rFonts w:ascii="Arabic Typesetting" w:eastAsia="Times New Roman" w:hAnsi="Arabic Typesetting" w:cs="Arabic Typesetting" w:hint="cs"/>
          <w:color w:val="000000"/>
          <w:sz w:val="44"/>
          <w:szCs w:val="44"/>
          <w:rtl/>
        </w:rPr>
        <w:t>أ</w:t>
      </w:r>
      <w:r w:rsidRPr="00A71A4C">
        <w:rPr>
          <w:rFonts w:ascii="Arabic Typesetting" w:eastAsia="Times New Roman" w:hAnsi="Arabic Typesetting" w:cs="Arabic Typesetting"/>
          <w:color w:val="000000"/>
          <w:sz w:val="44"/>
          <w:szCs w:val="44"/>
          <w:rtl/>
        </w:rPr>
        <w:t xml:space="preserve"> بخطواته الخطأ فكان عنده جفاف وعنده قسوة قلب. </w:t>
      </w:r>
    </w:p>
    <w:p w:rsidR="000E3499" w:rsidRDefault="00A71A4C" w:rsidP="00936481">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ظهور الفساد في المجتمع بسبب هذا الجفاف الروحي عندما يكون عام يظهر الفساد أيضا في الحياة بصورة عامة</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ويشمل كل شيء فساد يشمل الوجود يشمل الأرزاق يشمل سعة الرزق يشمل الاستقرار يشمل كل شيء </w:t>
      </w:r>
    </w:p>
    <w:p w:rsidR="000E3499"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lastRenderedPageBreak/>
        <w:t xml:space="preserve">"ظهر الفساد في البر والبحر بما كسبت أيدي الناس ليذيقهم بعض الذي عملوا لعلهم يرجعون" </w:t>
      </w:r>
    </w:p>
    <w:p w:rsidR="00A71A4C" w:rsidRPr="00A71A4C"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ظهر الفساد بسبب ماذا؟ لأنهم يرتكبون المخالفات وارتكابهم للمخالفات نتيجة لهذه القسوة.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b/>
          <w:bCs/>
          <w:color w:val="000000"/>
          <w:sz w:val="44"/>
          <w:szCs w:val="44"/>
          <w:rtl/>
        </w:rPr>
        <w:t>النقطة الثالثة) اسباب الجفاف الروحي </w:t>
      </w:r>
    </w:p>
    <w:p w:rsidR="000E3499" w:rsidRDefault="00A71A4C" w:rsidP="00936481">
      <w:pPr>
        <w:bidi/>
        <w:spacing w:after="0" w:line="240" w:lineRule="auto"/>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ماهي اسباب الجفاف الروحي؟</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color w:val="000000"/>
          <w:sz w:val="44"/>
          <w:szCs w:val="44"/>
          <w:rtl/>
        </w:rPr>
        <w:t>متى يكون الشخص عنده جفاف روحي ومتى يصير في هذا الطريق؟</w:t>
      </w:r>
    </w:p>
    <w:p w:rsidR="000E3499" w:rsidRDefault="000E3499" w:rsidP="00936481">
      <w:pPr>
        <w:numPr>
          <w:ilvl w:val="0"/>
          <w:numId w:val="2"/>
        </w:numPr>
        <w:bidi/>
        <w:spacing w:after="0" w:line="240" w:lineRule="auto"/>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المعاصي</w:t>
      </w:r>
    </w:p>
    <w:p w:rsidR="000E3499"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من الأسباب المعاصي</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وهي من أهم الأسباب عندما يتساهل في معصية ويرتكب المعصية هنا تتهيأ ال</w:t>
      </w:r>
      <w:r w:rsidR="000E3499">
        <w:rPr>
          <w:rFonts w:ascii="Arabic Typesetting" w:eastAsia="Times New Roman" w:hAnsi="Arabic Typesetting" w:cs="Arabic Typesetting"/>
          <w:color w:val="000000"/>
          <w:sz w:val="44"/>
          <w:szCs w:val="44"/>
          <w:rtl/>
        </w:rPr>
        <w:t>نفس لتكون روحه جافة و لتكن قاسي</w:t>
      </w:r>
      <w:r w:rsidRPr="00A71A4C">
        <w:rPr>
          <w:rFonts w:ascii="Arabic Typesetting" w:eastAsia="Times New Roman" w:hAnsi="Arabic Typesetting" w:cs="Arabic Typesetting"/>
          <w:color w:val="000000"/>
          <w:sz w:val="44"/>
          <w:szCs w:val="44"/>
          <w:rtl/>
        </w:rPr>
        <w:t xml:space="preserve"> القلب قاس</w:t>
      </w:r>
      <w:r w:rsidR="000E3499">
        <w:rPr>
          <w:rFonts w:ascii="Arabic Typesetting" w:eastAsia="Times New Roman" w:hAnsi="Arabic Typesetting" w:cs="Arabic Typesetting" w:hint="cs"/>
          <w:color w:val="000000"/>
          <w:sz w:val="44"/>
          <w:szCs w:val="44"/>
          <w:rtl/>
        </w:rPr>
        <w:t>ي</w:t>
      </w:r>
      <w:r w:rsidRPr="00A71A4C">
        <w:rPr>
          <w:rFonts w:ascii="Arabic Typesetting" w:eastAsia="Times New Roman" w:hAnsi="Arabic Typesetting" w:cs="Arabic Typesetting"/>
          <w:color w:val="000000"/>
          <w:sz w:val="44"/>
          <w:szCs w:val="44"/>
          <w:rtl/>
        </w:rPr>
        <w:t xml:space="preserve"> بعيد عن الله سبحانه وتعالى، ورد في الحديث عن رسول الله صلى الله عليه وآله: إن العبد إذا أخطأ خطيئة نكتت في قلبه نكتة سوداء</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فإذا هو نزع واستغفر وتاب سقل قلبه، ارتكب معصية سريع رجع تاب رجع قلبه طاهر، وإن عاد، يعني لم يتوبوا إنما عاد للمعصيه معصية ثم جاء بعدها بمعصية زيد فيها في هذه النكتة السوداء في قلبه حتى تعلو قلبه وهو الران الذي </w:t>
      </w:r>
      <w:r w:rsidRPr="00A71A4C">
        <w:rPr>
          <w:rFonts w:ascii="Arabic Typesetting" w:eastAsia="Times New Roman" w:hAnsi="Arabic Typesetting" w:cs="Arabic Typesetting"/>
          <w:color w:val="000000"/>
          <w:sz w:val="44"/>
          <w:szCs w:val="44"/>
          <w:rtl/>
        </w:rPr>
        <w:lastRenderedPageBreak/>
        <w:t>ذكره الله تعالى في كتابه "كلا بل ران على قلوبهم ما كانوا يكسبون" أين حدث هذا الرين في القلب بسبب المعصية معصية تساهل فيها لم يتراجع لم يستغفر زاد</w:t>
      </w:r>
      <w:r w:rsidR="000E3499">
        <w:rPr>
          <w:rFonts w:ascii="Arabic Typesetting" w:eastAsia="Times New Roman" w:hAnsi="Arabic Typesetting" w:cs="Arabic Typesetting"/>
          <w:color w:val="000000"/>
          <w:sz w:val="44"/>
          <w:szCs w:val="44"/>
          <w:rtl/>
        </w:rPr>
        <w:t>ت وزادت الى ان تعلق قلبه وينتهي</w:t>
      </w:r>
      <w:r w:rsidR="000E3499">
        <w:rPr>
          <w:rFonts w:ascii="Arabic Typesetting" w:eastAsia="Times New Roman" w:hAnsi="Arabic Typesetting" w:cs="Arabic Typesetting" w:hint="cs"/>
          <w:color w:val="000000"/>
          <w:sz w:val="44"/>
          <w:szCs w:val="44"/>
          <w:rtl/>
        </w:rPr>
        <w:t>.</w:t>
      </w:r>
    </w:p>
    <w:p w:rsidR="000E4DBD"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اذاً </w:t>
      </w:r>
      <w:r w:rsidR="000E3499">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إذا عصى المؤمن يجب عليه أن يبادر بالتوبة مباشرة، الإنسان قد يخطئ يمسه طائف من الشيطان يرتكب المعصية لكنه مباشره اذا خطا عليه أن يرجع ويستغفر ويتوب حتى يكون محبوبا عند الله مرضيا عند الله </w:t>
      </w:r>
    </w:p>
    <w:p w:rsidR="000E4DBD"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"يا ايها الذين امنوا توبوا الى الله توبة نصوحا"</w:t>
      </w:r>
    </w:p>
    <w:p w:rsidR="00A71A4C" w:rsidRPr="00A71A4C"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يجب أن يبادر للتوبة مباشرة قبل أن تتراكم الآثار في قلبه وينتهي قلبه "إن الله يحب التوابين ويحب المتطهرين" ارتكب</w:t>
      </w:r>
      <w:r w:rsidR="000E4DBD">
        <w:rPr>
          <w:rFonts w:ascii="Arabic Typesetting" w:eastAsia="Times New Roman" w:hAnsi="Arabic Typesetting" w:cs="Arabic Typesetting"/>
          <w:color w:val="000000"/>
          <w:sz w:val="44"/>
          <w:szCs w:val="44"/>
          <w:rtl/>
        </w:rPr>
        <w:t xml:space="preserve"> معصية عليه أن يرجع يتوب ليتحول</w:t>
      </w:r>
      <w:r w:rsidRPr="00A71A4C">
        <w:rPr>
          <w:rFonts w:ascii="Arabic Typesetting" w:eastAsia="Times New Roman" w:hAnsi="Arabic Typesetting" w:cs="Arabic Typesetting"/>
          <w:color w:val="000000"/>
          <w:sz w:val="44"/>
          <w:szCs w:val="44"/>
          <w:rtl/>
        </w:rPr>
        <w:t xml:space="preserve"> عكس ما كان فيكون محبوبا عند الله سبحانه وتعالى. </w:t>
      </w:r>
    </w:p>
    <w:p w:rsidR="000E4DBD" w:rsidRDefault="00A71A4C" w:rsidP="00936481">
      <w:pPr>
        <w:numPr>
          <w:ilvl w:val="0"/>
          <w:numId w:val="2"/>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كثرة الأكل والشرب ايضا من اسباب الجفاف الروحي </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ومن أسباب تأثر القلب وقسوة القلب، وكثير منا لا يلتفت إلى ذلك نتلذذ في الأكل ليل نهار و لا نلتفت لان الجوع نفس الجوع كثيرا من الاحيان يكون </w:t>
      </w:r>
      <w:r w:rsidRPr="00A71A4C">
        <w:rPr>
          <w:rFonts w:ascii="Arabic Typesetting" w:eastAsia="Times New Roman" w:hAnsi="Arabic Typesetting" w:cs="Arabic Typesetting"/>
          <w:color w:val="000000"/>
          <w:sz w:val="44"/>
          <w:szCs w:val="44"/>
          <w:rtl/>
        </w:rPr>
        <w:lastRenderedPageBreak/>
        <w:t xml:space="preserve">فيه سبب لصفاء الروح </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لذلك يقول صاحب كتاب جامع السعادات: يستحيل ان تشرق الأنوار </w:t>
      </w:r>
      <w:r w:rsidR="000E4DBD">
        <w:rPr>
          <w:rFonts w:ascii="Arabic Typesetting" w:eastAsia="Times New Roman" w:hAnsi="Arabic Typesetting" w:cs="Arabic Typesetting"/>
          <w:color w:val="000000"/>
          <w:sz w:val="44"/>
          <w:szCs w:val="44"/>
          <w:rtl/>
        </w:rPr>
        <w:t>في قلب بطن صاحبه مملوء</w:t>
      </w:r>
    </w:p>
    <w:p w:rsidR="00A71A4C" w:rsidRPr="00A71A4C"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يقول الشخص الذي دائما يأكل هذا قلبه لا يمكن أن يكون منقطعا متصلا بالله سبحانه وتعالى، النبي صلى الله عليه وآله قال: لا تميتوا قلوبكم بكثرة الطعام والشراب فإن القلوب تموت كالزرع إذا كثر عليه الماء، القلوب تتأثر لذلك يحتاج الشخص أن يراعي بعض الأعمال</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مثلا بعض الأوقات الصيام بين فترة واخرى ليكون سببا لصفاء روحه وقلبه ويعالج ما حدث عنده من جفاء أو قسوة في القلب. </w:t>
      </w:r>
    </w:p>
    <w:p w:rsidR="00FB14AC" w:rsidRDefault="00A71A4C" w:rsidP="00936481">
      <w:pPr>
        <w:numPr>
          <w:ilvl w:val="0"/>
          <w:numId w:val="2"/>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ضعف التعليم الديني وقلة الأجواء الروحية في المنطقة، من الاسباب ايضا الجو العام، و الجو العام هو التيار العام الذي يكون في المنطقة له أثر كبير وكبير </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لذلك على المصلحين في اي منطقة ان يعمل هذا التيار كأنه نهر اذا دخله شخص اخذ معه فإن كان التيار </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وان كان الجو العام هو جو الصلاح جو الخير التربيه الانقطاع الى الله كان الصلاح</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اما اذا كانت قليله </w:t>
      </w:r>
      <w:r w:rsidRPr="00A71A4C">
        <w:rPr>
          <w:rFonts w:ascii="Arabic Typesetting" w:eastAsia="Times New Roman" w:hAnsi="Arabic Typesetting" w:cs="Arabic Typesetting"/>
          <w:color w:val="000000"/>
          <w:sz w:val="44"/>
          <w:szCs w:val="44"/>
          <w:rtl/>
        </w:rPr>
        <w:lastRenderedPageBreak/>
        <w:t xml:space="preserve">ليس هناك تعليم ديني ليس هناك تثقيف ديني المسجد ليس له دور المأتم ليس له دور أو دورهم قليل فهذا يؤثر سلبا و تكون هناك قسوة في القلب وجفاف في الروح </w:t>
      </w:r>
      <w:r w:rsidR="000E4DBD">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لأنه ليس هناك أجواء نعلم ان الاجواء روحية كم تأثر عندما ندخل في محرم - محرم يأتينا إن شاء الله و نصر الله التوفيق فيه باذنه تعالى</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وان نكون مرضيين و مقبولين عنده - تلك </w:t>
      </w:r>
      <w:r w:rsidR="00FB14AC">
        <w:rPr>
          <w:rFonts w:ascii="Arabic Typesetting" w:eastAsia="Times New Roman" w:hAnsi="Arabic Typesetting" w:cs="Arabic Typesetting" w:hint="cs"/>
          <w:color w:val="000000"/>
          <w:sz w:val="44"/>
          <w:szCs w:val="44"/>
          <w:rtl/>
        </w:rPr>
        <w:t>ال</w:t>
      </w:r>
      <w:r w:rsidRPr="00A71A4C">
        <w:rPr>
          <w:rFonts w:ascii="Arabic Typesetting" w:eastAsia="Times New Roman" w:hAnsi="Arabic Typesetting" w:cs="Arabic Typesetting"/>
          <w:color w:val="000000"/>
          <w:sz w:val="44"/>
          <w:szCs w:val="44"/>
          <w:rtl/>
        </w:rPr>
        <w:t>اجواء اجواء محرم يكفي أن يدخلها الشخص لتنقلب روحه 180 درجه ان كان مثلا مرتبطة بمادة أو شيء</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منشغلا يجد الصفاء الروحي ويجد نفسه يعاهد الله على التوبة و يعاهد الامام الحسين أنه يستقيم لماذا؟ لأن هذه الأ</w:t>
      </w:r>
      <w:r w:rsidR="00FB14AC">
        <w:rPr>
          <w:rFonts w:ascii="Arabic Typesetting" w:eastAsia="Times New Roman" w:hAnsi="Arabic Typesetting" w:cs="Arabic Typesetting"/>
          <w:color w:val="000000"/>
          <w:sz w:val="44"/>
          <w:szCs w:val="44"/>
          <w:rtl/>
        </w:rPr>
        <w:t>جواء هي مطهرة والحفاظ عليها مهم</w:t>
      </w:r>
      <w:r w:rsidR="00FB14AC">
        <w:rPr>
          <w:rFonts w:ascii="Arabic Typesetting" w:eastAsia="Times New Roman" w:hAnsi="Arabic Typesetting" w:cs="Arabic Typesetting" w:hint="cs"/>
          <w:color w:val="000000"/>
          <w:sz w:val="44"/>
          <w:szCs w:val="44"/>
          <w:rtl/>
        </w:rPr>
        <w:t>.</w:t>
      </w:r>
    </w:p>
    <w:p w:rsidR="00FB14AC"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ورد عن علي عليه السلام: من اختلف الى مسجد حاز احدى ثمان خصال، يعني لا بد أن يتأثر بأحد هذه الخصال مع انه مطلوب ان يحوز عليها جميعها ولكن يقول لابد أن يستفيد </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اذاً هذا الجو العام يحقق هذه ال</w:t>
      </w:r>
      <w:r w:rsidR="00FB14AC">
        <w:rPr>
          <w:rFonts w:ascii="Arabic Typesetting" w:eastAsia="Times New Roman" w:hAnsi="Arabic Typesetting" w:cs="Arabic Typesetting"/>
          <w:color w:val="000000"/>
          <w:sz w:val="44"/>
          <w:szCs w:val="44"/>
          <w:rtl/>
        </w:rPr>
        <w:t>فائده يطهر الروح يجعل القلب حيا</w:t>
      </w:r>
    </w:p>
    <w:p w:rsidR="00A71A4C" w:rsidRPr="00A71A4C" w:rsidRDefault="00A71A4C" w:rsidP="00936481">
      <w:pPr>
        <w:bidi/>
        <w:spacing w:after="0" w:line="240" w:lineRule="auto"/>
        <w:ind w:left="36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lastRenderedPageBreak/>
        <w:t xml:space="preserve"> من اختلف الى مسجد حاز احدى ثمان خصال أخا مستفادا في الله، فائدة تعارف، آية محكمة يسمعها، يعني عقيدة تكون عنده  عقيده و يكون عنده إيمان بمعرفة </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و بدليل ايه لان فيها دليل، كلمة تدله على هدى كلمة تبعده عن ردى علما مستفادا </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ذنبا يتركه</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 أقل تقدير ذنبا يتركه خشية أو حياء، حتى لو كان حياء وتركه هذه أيضا هي فائدة </w:t>
      </w:r>
      <w:r w:rsidR="00FB14AC">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إذا هذه الأجواء والحفاظ عليها مهم و هو مسؤولية المصلحين ومسؤولية كل فرد في المجتمع. </w:t>
      </w:r>
    </w:p>
    <w:p w:rsidR="00A71A4C" w:rsidRPr="00A71A4C" w:rsidRDefault="00A71A4C" w:rsidP="00936481">
      <w:pPr>
        <w:numPr>
          <w:ilvl w:val="0"/>
          <w:numId w:val="2"/>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ارتياد مجالس الباطل سواء الفواحش أو مجالس البطالين هي من أسباب قسوة القلب ومن أسباب الجفاف الروحي، لا تقول انا حافظ لنفسي و تجلس في أماكن الحرام مجلس فيه مثلا فيه عدم عفة شرب للشيشة مثلا و لباس غير محتشم و نساء ورجال وتقول انا حافظ لنفسي هذه الأجواء ليست هي الأجواء التي تربي الإنسان وتطهر روحه وإنما هي أجواء تجعل الانسان ذا قلب جاف قاس لا تقل أنا صالح وتجلس مجالس الغيبة والنميمة و اعراض الناس يتحدثون فيها ان استطعت ان تأمر </w:t>
      </w:r>
      <w:r w:rsidRPr="00A71A4C">
        <w:rPr>
          <w:rFonts w:ascii="Arabic Typesetting" w:eastAsia="Times New Roman" w:hAnsi="Arabic Typesetting" w:cs="Arabic Typesetting"/>
          <w:color w:val="000000"/>
          <w:sz w:val="44"/>
          <w:szCs w:val="44"/>
          <w:rtl/>
        </w:rPr>
        <w:lastRenderedPageBreak/>
        <w:t>وتنهى والا تبتعد عن هذه مجالس ، و إمامنا زين العابدين سلام الله عليه في دعائه يبين كثيرا من هذه الأسباب التي تسبب الجفاف الروحي وقسوة القلب اقرأ هذه الفقرة للامام سلام الله عليه يقول: مالي كلما قلت قد صلحت سريرتي وقرب من مجالس ا</w:t>
      </w:r>
      <w:r w:rsidR="00740E14">
        <w:rPr>
          <w:rFonts w:ascii="Arabic Typesetting" w:eastAsia="Times New Roman" w:hAnsi="Arabic Typesetting" w:cs="Arabic Typesetting"/>
          <w:color w:val="000000"/>
          <w:sz w:val="44"/>
          <w:szCs w:val="44"/>
          <w:rtl/>
        </w:rPr>
        <w:t xml:space="preserve">لتوابين مجلسي عرضت لي بلية </w:t>
      </w:r>
      <w:r w:rsidR="00740E14">
        <w:rPr>
          <w:rFonts w:ascii="Arabic Typesetting" w:eastAsia="Times New Roman" w:hAnsi="Arabic Typesetting" w:cs="Arabic Typesetting" w:hint="cs"/>
          <w:color w:val="000000"/>
          <w:sz w:val="44"/>
          <w:szCs w:val="44"/>
          <w:rtl/>
        </w:rPr>
        <w:t>ازالت</w:t>
      </w:r>
      <w:r w:rsidRPr="00A71A4C">
        <w:rPr>
          <w:rFonts w:ascii="Arabic Typesetting" w:eastAsia="Times New Roman" w:hAnsi="Arabic Typesetting" w:cs="Arabic Typesetting"/>
          <w:color w:val="000000"/>
          <w:sz w:val="44"/>
          <w:szCs w:val="44"/>
          <w:rtl/>
        </w:rPr>
        <w:t xml:space="preserve"> قدمي وحالت بيني وبين خدمتك سيدي لعلك عن بابك طردتني وعن خدمتك نحيتني، لماذا؟ لعلك رأيتني غير مؤهل لا تريدني ان اكون من العابدين الطائعين لك لأنني غير مؤهل، أو لعلك رأيتني مستخفا بحقك فاقصيتني، الاستخفاف بالحق ذكرنا في بداية في الكلام المعصية ترك الواجب لا تستخف بحقوق الله بحقوق الآخرين لا يبالي البعض أنه صلى او لم يصلي </w:t>
      </w:r>
      <w:r w:rsidR="00740E14">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صلى في وقتها أو لم يصلي أو تركها رأسا، او لعلك رأيتني معرضا عنك فقليتني أو لعلك وجدتني في مقام الكاذبين فرفضتني او لعلك رأ</w:t>
      </w:r>
      <w:r w:rsidR="00740E14">
        <w:rPr>
          <w:rFonts w:ascii="Arabic Typesetting" w:eastAsia="Times New Roman" w:hAnsi="Arabic Typesetting" w:cs="Arabic Typesetting"/>
          <w:color w:val="000000"/>
          <w:sz w:val="44"/>
          <w:szCs w:val="44"/>
          <w:rtl/>
        </w:rPr>
        <w:t xml:space="preserve">يتني غير شاكر لنعمائك فحرمتني، </w:t>
      </w:r>
      <w:r w:rsidR="00740E14">
        <w:rPr>
          <w:rFonts w:ascii="Arabic Typesetting" w:eastAsia="Times New Roman" w:hAnsi="Arabic Typesetting" w:cs="Arabic Typesetting" w:hint="cs"/>
          <w:color w:val="000000"/>
          <w:sz w:val="44"/>
          <w:szCs w:val="44"/>
          <w:rtl/>
        </w:rPr>
        <w:t>ي</w:t>
      </w:r>
      <w:r w:rsidRPr="00A71A4C">
        <w:rPr>
          <w:rFonts w:ascii="Arabic Typesetting" w:eastAsia="Times New Roman" w:hAnsi="Arabic Typesetting" w:cs="Arabic Typesetting"/>
          <w:color w:val="000000"/>
          <w:sz w:val="44"/>
          <w:szCs w:val="44"/>
          <w:rtl/>
        </w:rPr>
        <w:t xml:space="preserve">حتاج الإنسان أن يكون شاكرا لله في كل شيء في الطاعة في التوفيق في الرزق في كل شيء </w:t>
      </w:r>
      <w:r w:rsidR="00740E14">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 xml:space="preserve">أن يكون على </w:t>
      </w:r>
      <w:r w:rsidRPr="00A71A4C">
        <w:rPr>
          <w:rFonts w:ascii="Arabic Typesetting" w:eastAsia="Times New Roman" w:hAnsi="Arabic Typesetting" w:cs="Arabic Typesetting"/>
          <w:color w:val="000000"/>
          <w:sz w:val="44"/>
          <w:szCs w:val="44"/>
          <w:rtl/>
        </w:rPr>
        <w:lastRenderedPageBreak/>
        <w:t xml:space="preserve">شكرا باستمرار </w:t>
      </w:r>
      <w:r w:rsidR="00740E14">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إذا وفق الشخص لطاعة الله لا يرى نفسه أنه توفق بنفسه يرى أن الله وفق وعليه أن يشكر الله على ذلك حتى يوفق اكثر فاكثر، أو لعلك فقدتني من مجالس العلماء فخذلتني، مجالس الصلاح مجالس الوعظ مجالس الطاعة تكون لك وجود القلب يصف تكون مقبولا عند الله، أو لعلك رأيتني في الغافلين فمن رحمتك ايستني أو لعلك رأيتني آلف مجالس البطالين فبيني وبينهم خليتني، بدل المجالس الطاعة و العباده اجلس مجالس لهو الحديث الذي ليس من وراءه الا المعصية، أو لعلك لم تحب أن تسمع دعائي فباعدتني أو لعلك بجرمي وجريتي كافيتني، إنما صارت روحي جاف</w:t>
      </w:r>
      <w:r w:rsidR="00740E14">
        <w:rPr>
          <w:rFonts w:ascii="Arabic Typesetting" w:eastAsia="Times New Roman" w:hAnsi="Arabic Typesetting" w:cs="Arabic Typesetting" w:hint="cs"/>
          <w:color w:val="000000"/>
          <w:sz w:val="44"/>
          <w:szCs w:val="44"/>
          <w:rtl/>
        </w:rPr>
        <w:t>ة</w:t>
      </w:r>
      <w:r w:rsidRPr="00A71A4C">
        <w:rPr>
          <w:rFonts w:ascii="Arabic Typesetting" w:eastAsia="Times New Roman" w:hAnsi="Arabic Typesetting" w:cs="Arabic Typesetting"/>
          <w:color w:val="000000"/>
          <w:sz w:val="44"/>
          <w:szCs w:val="44"/>
          <w:rtl/>
        </w:rPr>
        <w:t xml:space="preserve"> و قاسيه بسبب جرائم بسبب مخالفات، فان عفوت يا رب فطال ما عفوت عن المذنبين قبلي لان كرمك اي رب يجل عن مكافات المقصرين وانا عائذ بفضلك هارب منك اليك.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b/>
          <w:bCs/>
          <w:color w:val="000000"/>
          <w:sz w:val="44"/>
          <w:szCs w:val="44"/>
          <w:rtl/>
        </w:rPr>
        <w:t>النقطة الرابعة) اعراض الجفاف الروحي</w:t>
      </w:r>
      <w:r w:rsidRPr="00A71A4C">
        <w:rPr>
          <w:rFonts w:ascii="Arabic Typesetting" w:eastAsia="Times New Roman" w:hAnsi="Arabic Typesetting" w:cs="Arabic Typesetting"/>
          <w:color w:val="000000"/>
          <w:sz w:val="44"/>
          <w:szCs w:val="44"/>
          <w:rtl/>
        </w:rPr>
        <w:t> </w:t>
      </w:r>
    </w:p>
    <w:p w:rsidR="00740E14" w:rsidRDefault="00A71A4C" w:rsidP="00936481">
      <w:pPr>
        <w:numPr>
          <w:ilvl w:val="0"/>
          <w:numId w:val="3"/>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عدم المبالاة بالمعاص</w:t>
      </w:r>
      <w:r w:rsidR="00740E14">
        <w:rPr>
          <w:rFonts w:ascii="Arabic Typesetting" w:eastAsia="Times New Roman" w:hAnsi="Arabic Typesetting" w:cs="Arabic Typesetting"/>
          <w:color w:val="000000"/>
          <w:sz w:val="44"/>
          <w:szCs w:val="44"/>
          <w:rtl/>
        </w:rPr>
        <w:t xml:space="preserve">ي و عدم التأثر منها </w:t>
      </w:r>
      <w:r w:rsidR="00740E14">
        <w:rPr>
          <w:rFonts w:ascii="Arabic Typesetting" w:eastAsia="Times New Roman" w:hAnsi="Arabic Typesetting" w:cs="Arabic Typesetting" w:hint="cs"/>
          <w:color w:val="000000"/>
          <w:sz w:val="44"/>
          <w:szCs w:val="44"/>
          <w:rtl/>
        </w:rPr>
        <w:t>،</w:t>
      </w:r>
      <w:r w:rsidR="00740E14">
        <w:rPr>
          <w:rFonts w:ascii="Arabic Typesetting" w:eastAsia="Times New Roman" w:hAnsi="Arabic Typesetting" w:cs="Arabic Typesetting"/>
          <w:color w:val="000000"/>
          <w:sz w:val="44"/>
          <w:szCs w:val="44"/>
          <w:rtl/>
        </w:rPr>
        <w:t>بعكس المؤمن</w:t>
      </w:r>
      <w:r w:rsidRPr="00A71A4C">
        <w:rPr>
          <w:rFonts w:ascii="Arabic Typesetting" w:eastAsia="Times New Roman" w:hAnsi="Arabic Typesetting" w:cs="Arabic Typesetting"/>
          <w:color w:val="000000"/>
          <w:sz w:val="44"/>
          <w:szCs w:val="44"/>
          <w:rtl/>
        </w:rPr>
        <w:t xml:space="preserve"> صاحب </w:t>
      </w:r>
      <w:r w:rsidRPr="00A71A4C">
        <w:rPr>
          <w:rFonts w:ascii="Arabic Typesetting" w:eastAsia="Times New Roman" w:hAnsi="Arabic Typesetting" w:cs="Arabic Typesetting"/>
          <w:color w:val="000000"/>
          <w:sz w:val="44"/>
          <w:szCs w:val="44"/>
          <w:rtl/>
        </w:rPr>
        <w:lastRenderedPageBreak/>
        <w:t>القلب اللين الخاشع هو الذي يتأثر بالطاعة ويحب الطاعة ويتأثر بالمعصية و يندم على المعصية</w:t>
      </w:r>
    </w:p>
    <w:p w:rsidR="00A71A4C" w:rsidRPr="00A71A4C"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ورد عن رسول الله صلى الله عليه وآله: من ساءته سيئته وسرته حسنته فهو مؤمن، إذا كان يجد حلاوة الطاعة ويجد سوء المعصية والمخالفة هذا هو المؤمن. </w:t>
      </w:r>
    </w:p>
    <w:p w:rsidR="00A71A4C" w:rsidRPr="00A71A4C" w:rsidRDefault="00A71A4C" w:rsidP="00936481">
      <w:pPr>
        <w:numPr>
          <w:ilvl w:val="0"/>
          <w:numId w:val="3"/>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عدم المبالاة بالموت وما بعد الموت و قد ذكرنا. </w:t>
      </w:r>
    </w:p>
    <w:p w:rsidR="00750F91" w:rsidRDefault="00A71A4C" w:rsidP="00936481">
      <w:pPr>
        <w:numPr>
          <w:ilvl w:val="0"/>
          <w:numId w:val="3"/>
        </w:numPr>
        <w:bidi/>
        <w:spacing w:after="0" w:line="240" w:lineRule="auto"/>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عدم الإقبال على العبادة وقلة ذكر الله ورد عن رسول الله صلى الله عليه وآله: من ساءته  سيئته وسرته حسنته فهو مؤمن، أما إن لم يكن عنده اقبال فهو جاف القلب </w:t>
      </w:r>
    </w:p>
    <w:p w:rsidR="00750F91"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اختبر نفسك هل عندك جفاف روحي وقسوة قلب؟ هل نأنس ونرتاح بالصلاة والطاعة والعبادة هل نحب قراءة القرآن وهل نحب الدعاء أم لا؟</w:t>
      </w:r>
    </w:p>
    <w:p w:rsidR="00A71A4C" w:rsidRPr="00A71A4C" w:rsidRDefault="00A71A4C" w:rsidP="00936481">
      <w:pPr>
        <w:bidi/>
        <w:spacing w:after="0" w:line="240" w:lineRule="auto"/>
        <w:ind w:lef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ان لم نكن كذلك فنحن في هذا المرض لا يقول اقبال و ادبار ويستمر الادبار طوال حياته اقبال و ادبار في وقت ولكن في كثير من الأحيان هو موسم للطاعة طبيعي الإنسان أن يكون عنده إقبال فإن لم يكن ففيه خلل.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b/>
          <w:bCs/>
          <w:color w:val="000000"/>
          <w:sz w:val="44"/>
          <w:szCs w:val="44"/>
          <w:rtl/>
        </w:rPr>
        <w:lastRenderedPageBreak/>
        <w:t>النقطة الخامسة) علاج الجفاف الروحي </w:t>
      </w:r>
    </w:p>
    <w:p w:rsidR="00A71A4C" w:rsidRPr="00A71A4C" w:rsidRDefault="00A71A4C" w:rsidP="00936481">
      <w:pPr>
        <w:numPr>
          <w:ilvl w:val="0"/>
          <w:numId w:val="4"/>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هل يمكن علاج</w:t>
      </w:r>
      <w:r w:rsidR="00750F91">
        <w:rPr>
          <w:rFonts w:ascii="Arabic Typesetting" w:eastAsia="Times New Roman" w:hAnsi="Arabic Typesetting" w:cs="Arabic Typesetting" w:hint="cs"/>
          <w:color w:val="000000"/>
          <w:sz w:val="44"/>
          <w:szCs w:val="44"/>
          <w:rtl/>
        </w:rPr>
        <w:t>ه</w:t>
      </w:r>
      <w:r w:rsidRPr="00A71A4C">
        <w:rPr>
          <w:rFonts w:ascii="Arabic Typesetting" w:eastAsia="Times New Roman" w:hAnsi="Arabic Typesetting" w:cs="Arabic Typesetting"/>
          <w:color w:val="000000"/>
          <w:sz w:val="44"/>
          <w:szCs w:val="44"/>
          <w:rtl/>
        </w:rPr>
        <w:t xml:space="preserve">؟ نعم يمكن علاج الجفاف الروحي قبل أن تتمكن القسوة من القلب يمكن </w:t>
      </w:r>
      <w:r w:rsidR="00750F91">
        <w:rPr>
          <w:rFonts w:ascii="Arabic Typesetting" w:eastAsia="Times New Roman" w:hAnsi="Arabic Typesetting" w:cs="Arabic Typesetting" w:hint="cs"/>
          <w:color w:val="000000"/>
          <w:sz w:val="44"/>
          <w:szCs w:val="44"/>
          <w:rtl/>
        </w:rPr>
        <w:t>ال</w:t>
      </w:r>
      <w:r w:rsidRPr="00A71A4C">
        <w:rPr>
          <w:rFonts w:ascii="Arabic Typesetting" w:eastAsia="Times New Roman" w:hAnsi="Arabic Typesetting" w:cs="Arabic Typesetting"/>
          <w:color w:val="000000"/>
          <w:sz w:val="44"/>
          <w:szCs w:val="44"/>
          <w:rtl/>
        </w:rPr>
        <w:t xml:space="preserve">علاج </w:t>
      </w:r>
      <w:r w:rsidR="00750F91">
        <w:rPr>
          <w:rFonts w:ascii="Arabic Typesetting" w:eastAsia="Times New Roman" w:hAnsi="Arabic Typesetting" w:cs="Arabic Typesetting" w:hint="cs"/>
          <w:color w:val="000000"/>
          <w:sz w:val="44"/>
          <w:szCs w:val="44"/>
          <w:rtl/>
        </w:rPr>
        <w:t>،</w:t>
      </w:r>
      <w:r w:rsidRPr="00A71A4C">
        <w:rPr>
          <w:rFonts w:ascii="Arabic Typesetting" w:eastAsia="Times New Roman" w:hAnsi="Arabic Typesetting" w:cs="Arabic Typesetting"/>
          <w:color w:val="000000"/>
          <w:sz w:val="44"/>
          <w:szCs w:val="44"/>
          <w:rtl/>
        </w:rPr>
        <w:t>اما اذا تركه و تركه حتى وصل "كلا بل ران على قلوبهم ما كانوا يكسبون" صار الطبقات لا تفيد فيه موعظة ولا تفيد فيه هداية عليه أن يلتفت الإنسان من أول الأمر ويعالج نفسه إذا وجد نفسه عنده إدبار ليس عنده اقبال عليه أن يعالج ذلك. </w:t>
      </w:r>
    </w:p>
    <w:p w:rsidR="00A71A4C" w:rsidRPr="00A71A4C" w:rsidRDefault="00A71A4C" w:rsidP="00936481">
      <w:pPr>
        <w:numPr>
          <w:ilvl w:val="0"/>
          <w:numId w:val="4"/>
        </w:numPr>
        <w:bidi/>
        <w:spacing w:after="0" w:line="240" w:lineRule="auto"/>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ما هي خطوات العلاج؟ </w:t>
      </w:r>
    </w:p>
    <w:p w:rsidR="00750F91" w:rsidRDefault="00750F91" w:rsidP="00936481">
      <w:pPr>
        <w:numPr>
          <w:ilvl w:val="0"/>
          <w:numId w:val="5"/>
        </w:numPr>
        <w:bidi/>
        <w:spacing w:after="0" w:line="240" w:lineRule="auto"/>
        <w:ind w:right="720"/>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منها محاسبة النفس الفردية</w:t>
      </w:r>
    </w:p>
    <w:p w:rsidR="00A71A4C" w:rsidRPr="00A71A4C" w:rsidRDefault="00A71A4C" w:rsidP="00936481">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شخص يحاسب نفسه يجلس مع نفسه كما ورد في الحديث عن الإمام الكاظم سلام الله عليه: ليس منا من لم يحاسب نفسه كل يوم فإن عمل حسنة ازداد وإن عمل سيئة استغفر الله وتاب إليه، الإمام يقول ليس منا يعني لا نرتضيه حتى لو هو محسوب علينا لا نرتضيه إن لم يكن يحاسب نفسه ويراقب نفسه. </w:t>
      </w:r>
    </w:p>
    <w:p w:rsidR="00191202" w:rsidRDefault="00A71A4C" w:rsidP="00936481">
      <w:pPr>
        <w:numPr>
          <w:ilvl w:val="0"/>
          <w:numId w:val="5"/>
        </w:numPr>
        <w:bidi/>
        <w:spacing w:after="0" w:line="240" w:lineRule="auto"/>
        <w:ind w:right="720"/>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الأمر بالمعروف والنهي عن المنكر والدعوة للخير لعلاج الظاهر العامة أن يكون المجتمع </w:t>
      </w:r>
      <w:r w:rsidRPr="00A71A4C">
        <w:rPr>
          <w:rFonts w:ascii="Arabic Typesetting" w:eastAsia="Times New Roman" w:hAnsi="Arabic Typesetting" w:cs="Arabic Typesetting"/>
          <w:color w:val="000000"/>
          <w:sz w:val="44"/>
          <w:szCs w:val="44"/>
          <w:rtl/>
        </w:rPr>
        <w:lastRenderedPageBreak/>
        <w:t>فيه دعوة للخير عامة أن يتصدى أفراد في المجتمع للدعوة و خلق أجواء الروحية و الاجواء الصالحة ليكون الأفراد كلهم صالحين</w:t>
      </w:r>
    </w:p>
    <w:p w:rsidR="00A71A4C" w:rsidRPr="00A71A4C" w:rsidRDefault="00A71A4C" w:rsidP="00936481">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ولتكن منكم أمة يدعون إلى الخير ويأمرون بالمعروف وينهون عن المنكر وأولئك هم المفلحون" أجواء عامة يخلقها أناس يتصدون لذلك و هنا نقول يجب الأمر بالمعروف شرعا واجب عامة يشمل الجميع والمؤسسات ايضا لها ثقل كبير. </w:t>
      </w:r>
    </w:p>
    <w:p w:rsidR="00191202" w:rsidRDefault="00A71A4C" w:rsidP="00936481">
      <w:pPr>
        <w:numPr>
          <w:ilvl w:val="0"/>
          <w:numId w:val="5"/>
        </w:numPr>
        <w:bidi/>
        <w:spacing w:after="0" w:line="240" w:lineRule="auto"/>
        <w:ind w:right="720"/>
        <w:textAlignment w:val="baseline"/>
        <w:rPr>
          <w:rFonts w:ascii="Arabic Typesetting" w:eastAsia="Times New Roman" w:hAnsi="Arabic Typesetting" w:cs="Arabic Typesetting"/>
          <w:color w:val="000000"/>
          <w:sz w:val="44"/>
          <w:szCs w:val="44"/>
        </w:rPr>
      </w:pPr>
      <w:r w:rsidRPr="00A71A4C">
        <w:rPr>
          <w:rFonts w:ascii="Arabic Typesetting" w:eastAsia="Times New Roman" w:hAnsi="Arabic Typesetting" w:cs="Arabic Typesetting"/>
          <w:color w:val="000000"/>
          <w:sz w:val="44"/>
          <w:szCs w:val="44"/>
          <w:rtl/>
        </w:rPr>
        <w:t xml:space="preserve">اجواء الاسرة فان كانت اجواء الاسرة تسمو فيها الروح وتتحقق صحوة القلب وصحوة الروح و لينها اما ان كانت الأسرة خاليه من الأجواء الروحية لا قراءة القرآن ولا </w:t>
      </w:r>
      <w:r w:rsidR="00191202">
        <w:rPr>
          <w:rFonts w:ascii="Arabic Typesetting" w:eastAsia="Times New Roman" w:hAnsi="Arabic Typesetting" w:cs="Arabic Typesetting"/>
          <w:color w:val="000000"/>
          <w:sz w:val="44"/>
          <w:szCs w:val="44"/>
          <w:rtl/>
        </w:rPr>
        <w:t>شيء فطبيعي أن ينشأ الأولاد كذلك</w:t>
      </w:r>
      <w:r w:rsidR="00191202">
        <w:rPr>
          <w:rFonts w:ascii="Arabic Typesetting" w:eastAsia="Times New Roman" w:hAnsi="Arabic Typesetting" w:cs="Arabic Typesetting" w:hint="cs"/>
          <w:color w:val="000000"/>
          <w:sz w:val="44"/>
          <w:szCs w:val="44"/>
          <w:rtl/>
        </w:rPr>
        <w:t>.</w:t>
      </w:r>
    </w:p>
    <w:p w:rsidR="00191202" w:rsidRDefault="00A71A4C" w:rsidP="00936481">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قال الإمام الصادق سلام الله عليه: البيت الذي يقرأ فيه القرآن تحضره الملائكة وتهجره الشياطين ويضيء لأهل السماء كما يضيء الكوكب الذريه لأهل الأرض والبيت الذي يسمع فيه الغناء وتهجره </w:t>
      </w:r>
      <w:r w:rsidRPr="00A71A4C">
        <w:rPr>
          <w:rFonts w:ascii="Arabic Typesetting" w:eastAsia="Times New Roman" w:hAnsi="Arabic Typesetting" w:cs="Arabic Typesetting"/>
          <w:color w:val="000000"/>
          <w:sz w:val="44"/>
          <w:szCs w:val="44"/>
          <w:rtl/>
        </w:rPr>
        <w:lastRenderedPageBreak/>
        <w:t>الملائكة وتحضر</w:t>
      </w:r>
      <w:r w:rsidR="00191202">
        <w:rPr>
          <w:rFonts w:ascii="Arabic Typesetting" w:eastAsia="Times New Roman" w:hAnsi="Arabic Typesetting" w:cs="Arabic Typesetting"/>
          <w:color w:val="000000"/>
          <w:sz w:val="44"/>
          <w:szCs w:val="44"/>
          <w:rtl/>
        </w:rPr>
        <w:t>ه الشياطين ولا يؤمن فيه الفجيعة</w:t>
      </w:r>
      <w:r w:rsidR="00191202">
        <w:rPr>
          <w:rFonts w:ascii="Arabic Typesetting" w:eastAsia="Times New Roman" w:hAnsi="Arabic Typesetting" w:cs="Arabic Typesetting" w:hint="cs"/>
          <w:color w:val="000000"/>
          <w:sz w:val="44"/>
          <w:szCs w:val="44"/>
          <w:rtl/>
        </w:rPr>
        <w:t>.</w:t>
      </w:r>
    </w:p>
    <w:p w:rsidR="00A71A4C" w:rsidRPr="00A71A4C" w:rsidRDefault="00A71A4C" w:rsidP="00936481">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 xml:space="preserve"> إذا اجواء الاسرة مهمة ليكون الجو فيه تربيه فيه تطهير فيه صلاح. </w:t>
      </w:r>
    </w:p>
    <w:p w:rsidR="00A71A4C" w:rsidRPr="00A71A4C" w:rsidRDefault="00A71A4C" w:rsidP="00936481">
      <w:pPr>
        <w:numPr>
          <w:ilvl w:val="0"/>
          <w:numId w:val="5"/>
        </w:numPr>
        <w:bidi/>
        <w:spacing w:after="0" w:line="240" w:lineRule="auto"/>
        <w:ind w:right="720"/>
        <w:textAlignment w:val="baseline"/>
        <w:rPr>
          <w:rFonts w:ascii="Arabic Typesetting" w:eastAsia="Times New Roman" w:hAnsi="Arabic Typesetting" w:cs="Arabic Typesetting"/>
          <w:color w:val="000000"/>
          <w:sz w:val="44"/>
          <w:szCs w:val="44"/>
          <w:rtl/>
        </w:rPr>
      </w:pPr>
      <w:r w:rsidRPr="00A71A4C">
        <w:rPr>
          <w:rFonts w:ascii="Arabic Typesetting" w:eastAsia="Times New Roman" w:hAnsi="Arabic Typesetting" w:cs="Arabic Typesetting"/>
          <w:color w:val="000000"/>
          <w:sz w:val="44"/>
          <w:szCs w:val="44"/>
          <w:rtl/>
        </w:rPr>
        <w:t>أهمية التعليم الديني والمؤسسات الدينية في الوقاية هي إشارة وأختم الكلام، المؤسسات الدينية يجب ايضا تحاسب نفسها بالاستمرار هل عندها عمل في هذا المجال ام لا هل ي</w:t>
      </w:r>
      <w:r w:rsidR="00191202">
        <w:rPr>
          <w:rFonts w:ascii="Arabic Typesetting" w:eastAsia="Times New Roman" w:hAnsi="Arabic Typesetting" w:cs="Arabic Typesetting"/>
          <w:color w:val="000000"/>
          <w:sz w:val="44"/>
          <w:szCs w:val="44"/>
          <w:rtl/>
        </w:rPr>
        <w:t>وجد تقصير أم لا؟ يكون العمل دو</w:t>
      </w:r>
      <w:r w:rsidR="00191202">
        <w:rPr>
          <w:rFonts w:ascii="Arabic Typesetting" w:eastAsia="Times New Roman" w:hAnsi="Arabic Typesetting" w:cs="Arabic Typesetting" w:hint="cs"/>
          <w:color w:val="000000"/>
          <w:sz w:val="44"/>
          <w:szCs w:val="44"/>
          <w:rtl/>
        </w:rPr>
        <w:t>ما</w:t>
      </w:r>
      <w:r w:rsidRPr="00A71A4C">
        <w:rPr>
          <w:rFonts w:ascii="Arabic Typesetting" w:eastAsia="Times New Roman" w:hAnsi="Arabic Typesetting" w:cs="Arabic Typesetting"/>
          <w:color w:val="000000"/>
          <w:sz w:val="44"/>
          <w:szCs w:val="44"/>
          <w:rtl/>
        </w:rPr>
        <w:t xml:space="preserve"> باستمرار حتى يكون النتاج عامة للمنطقة بأكملها هنا في منطقتنا هذه الفترة الاخوه اوصل بالنسبة للتعليم الديني يوجد الترشح لجانة التعليم الديني والتعليم الديني من اهم الامور للناشئة نحن في هذه الفترة و في فترة هذه الوباء كورونا افتقدنا حضور اولادنا للمساجد و لتعليم الديني و من لم يكن بالغ بلغ ماذا حصل من تأثير ماذا عرف كيف ارتبطت روحه بالجانب الروحي والجانب التعليمي و </w:t>
      </w:r>
      <w:r w:rsidRPr="00A71A4C">
        <w:rPr>
          <w:rFonts w:ascii="Arabic Typesetting" w:eastAsia="Times New Roman" w:hAnsi="Arabic Typesetting" w:cs="Arabic Typesetting"/>
          <w:color w:val="000000"/>
          <w:sz w:val="44"/>
          <w:szCs w:val="44"/>
          <w:rtl/>
        </w:rPr>
        <w:lastRenderedPageBreak/>
        <w:t>بأهل البيت او انها اقل؟ طبيعي ان تكون اقل هنا ايضا نقول هي مسؤولية الجميع ومن يستطيع و من يجد في نفسه الكفاءه والقدره لتقديم الخدمه عليه أن يبادر و يشارك الاخوة في هذا المجال. </w:t>
      </w:r>
    </w:p>
    <w:p w:rsidR="00A71A4C" w:rsidRPr="00A71A4C" w:rsidRDefault="00A71A4C" w:rsidP="00936481">
      <w:pPr>
        <w:bidi/>
        <w:spacing w:after="0" w:line="240" w:lineRule="auto"/>
        <w:rPr>
          <w:rFonts w:ascii="Arabic Typesetting" w:eastAsia="Times New Roman" w:hAnsi="Arabic Typesetting" w:cs="Arabic Typesetting"/>
          <w:sz w:val="44"/>
          <w:szCs w:val="44"/>
          <w:rtl/>
        </w:rPr>
      </w:pPr>
      <w:r w:rsidRPr="00A71A4C">
        <w:rPr>
          <w:rFonts w:ascii="Arabic Typesetting" w:eastAsia="Times New Roman" w:hAnsi="Arabic Typesetting" w:cs="Arabic Typesetting"/>
          <w:color w:val="000000"/>
          <w:sz w:val="44"/>
          <w:szCs w:val="44"/>
          <w:rtl/>
        </w:rPr>
        <w:t>و الحمد لله رب العالمين</w:t>
      </w:r>
    </w:p>
    <w:p w:rsidR="00A64AEA" w:rsidRPr="00A71A4C" w:rsidRDefault="00A64AEA">
      <w:pPr>
        <w:rPr>
          <w:rFonts w:ascii="Arabic Typesetting" w:hAnsi="Arabic Typesetting" w:cs="Arabic Typesetting"/>
          <w:sz w:val="44"/>
          <w:szCs w:val="44"/>
        </w:rPr>
      </w:pPr>
    </w:p>
    <w:sectPr w:rsidR="00A64AEA" w:rsidRPr="00A71A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862"/>
    <w:multiLevelType w:val="multilevel"/>
    <w:tmpl w:val="52AE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02744"/>
    <w:multiLevelType w:val="multilevel"/>
    <w:tmpl w:val="0A5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51829"/>
    <w:multiLevelType w:val="multilevel"/>
    <w:tmpl w:val="44CE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03557"/>
    <w:multiLevelType w:val="multilevel"/>
    <w:tmpl w:val="09D2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75439"/>
    <w:multiLevelType w:val="multilevel"/>
    <w:tmpl w:val="B1BA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4C"/>
    <w:rsid w:val="000E3499"/>
    <w:rsid w:val="000E4DBD"/>
    <w:rsid w:val="00191202"/>
    <w:rsid w:val="00740E14"/>
    <w:rsid w:val="00750F91"/>
    <w:rsid w:val="00936481"/>
    <w:rsid w:val="00A64AEA"/>
    <w:rsid w:val="00A71A4C"/>
    <w:rsid w:val="00C62E71"/>
    <w:rsid w:val="00FB1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B535"/>
  <w15:chartTrackingRefBased/>
  <w15:docId w15:val="{FB55DD01-665D-43FA-92DC-26E1436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A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4</cp:revision>
  <dcterms:created xsi:type="dcterms:W3CDTF">2022-10-01T19:52:00Z</dcterms:created>
  <dcterms:modified xsi:type="dcterms:W3CDTF">2022-12-17T17:26:00Z</dcterms:modified>
</cp:coreProperties>
</file>