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C09" w:rsidRPr="00814362" w:rsidRDefault="001D6C09" w:rsidP="00814362">
      <w:pPr>
        <w:bidi/>
        <w:jc w:val="center"/>
        <w:rPr>
          <w:sz w:val="44"/>
          <w:szCs w:val="44"/>
        </w:rPr>
      </w:pPr>
      <w:r w:rsidRPr="00814362">
        <w:rPr>
          <w:rFonts w:cs="Arial"/>
          <w:sz w:val="44"/>
          <w:szCs w:val="44"/>
          <w:rtl/>
        </w:rPr>
        <w:t>تَفْسِيرُ سُورَةِ الْفَاتِحَةِ الْحَلَقَةِ ١</w:t>
      </w:r>
    </w:p>
    <w:p w:rsidR="001D6C09" w:rsidRPr="00814362" w:rsidRDefault="001D6C09" w:rsidP="00814362">
      <w:pPr>
        <w:bidi/>
        <w:jc w:val="center"/>
        <w:rPr>
          <w:sz w:val="44"/>
          <w:szCs w:val="44"/>
        </w:rPr>
      </w:pPr>
      <w:r w:rsidRPr="00814362">
        <w:rPr>
          <w:rFonts w:cs="Arial"/>
          <w:sz w:val="44"/>
          <w:szCs w:val="44"/>
          <w:rtl/>
        </w:rPr>
        <w:t>بِسْمِ اللَّهِ الرَّحْمَٰنِ الرَّحِيمِ</w:t>
      </w:r>
    </w:p>
    <w:p w:rsidR="001D6C09" w:rsidRPr="00814362" w:rsidRDefault="001D6C09" w:rsidP="00814362">
      <w:pPr>
        <w:bidi/>
        <w:jc w:val="center"/>
        <w:rPr>
          <w:sz w:val="44"/>
          <w:szCs w:val="44"/>
        </w:rPr>
      </w:pPr>
      <w:r w:rsidRPr="00814362">
        <w:rPr>
          <w:rFonts w:cs="Arial"/>
          <w:sz w:val="44"/>
          <w:szCs w:val="44"/>
          <w:rtl/>
        </w:rPr>
        <w:t>الْحَمْدُ لِلَّهِ رَبِّ الْعَالَمِينَ (١)الرَّحْمَٰنِ الرَّحِيمِ (٢)مَالِكِ يَوْمِ الدِّينِ (٣)إِيَّاكَ نَعْبُدُ وَإِيَّاكَ نَسْتَعِينُ (٤)</w:t>
      </w:r>
    </w:p>
    <w:p w:rsidR="001D6C09" w:rsidRPr="00814362" w:rsidRDefault="001D6C09" w:rsidP="00814362">
      <w:pPr>
        <w:bidi/>
        <w:jc w:val="both"/>
        <w:rPr>
          <w:sz w:val="44"/>
          <w:szCs w:val="44"/>
        </w:rPr>
      </w:pPr>
    </w:p>
    <w:p w:rsidR="00DB32C9" w:rsidRDefault="001D6C09" w:rsidP="00814362">
      <w:pPr>
        <w:bidi/>
        <w:jc w:val="both"/>
        <w:rPr>
          <w:rFonts w:cs="Arial"/>
          <w:sz w:val="44"/>
          <w:szCs w:val="44"/>
          <w:rtl/>
        </w:rPr>
      </w:pPr>
      <w:r w:rsidRPr="00814362">
        <w:rPr>
          <w:rFonts w:cs="Arial"/>
          <w:sz w:val="44"/>
          <w:szCs w:val="44"/>
          <w:rtl/>
        </w:rPr>
        <w:t>الحَدِيثُ حَوْلَ هَذِهِ السُّورَةِ وَالْيَوْمُ هُوَ الْحَدِيثُ مُقَدِّمَةٌ لِدُخُولٍ فِي مَا يَرْتَبِطُ بِتَفْسِيرِ هَذِهِ السُّورَةِ الْمُبَارَكَةِ وَلَا شَكَّ أَنَّ الْوَقْوِفَ عَلَى مَعَانِي الْفَاتِحَةِ مُهِمٌّ جِدًّا لِمَا يُشَكِّلُهُ بِالنِّسْبَةِ لِلْمُ</w:t>
      </w:r>
      <w:r w:rsidR="00DB32C9">
        <w:rPr>
          <w:rFonts w:cs="Arial"/>
          <w:sz w:val="44"/>
          <w:szCs w:val="44"/>
          <w:rtl/>
        </w:rPr>
        <w:t>سْلِمِ مِنْ رُكِيزَةٍ وَأَسَاسٍ</w:t>
      </w:r>
      <w:r w:rsidR="00DB32C9">
        <w:rPr>
          <w:rFonts w:cs="Arial" w:hint="cs"/>
          <w:sz w:val="44"/>
          <w:szCs w:val="44"/>
          <w:rtl/>
        </w:rPr>
        <w:t>،</w:t>
      </w:r>
      <w:r w:rsidRPr="00814362">
        <w:rPr>
          <w:rFonts w:cs="Arial"/>
          <w:sz w:val="44"/>
          <w:szCs w:val="44"/>
          <w:rtl/>
        </w:rPr>
        <w:t xml:space="preserve"> فَهِيَ أُمُّ الْكِتَابِ الَّتِي يَرْجِعُ إِلَيْهَا فِي كُلِّ شَيْءٍ وَهِيَ مَحَوْرُ الْإِنْسَانِ فِي فَرَائِضِهِ وَصَلَوَاتِهِ كُلِّهَا، لَا يَسْتَغْنِي عَ</w:t>
      </w:r>
      <w:r w:rsidR="00DB32C9">
        <w:rPr>
          <w:rFonts w:cs="Arial"/>
          <w:sz w:val="44"/>
          <w:szCs w:val="44"/>
          <w:rtl/>
        </w:rPr>
        <w:t>نْهَا وَلَا يَتَجَاوَزُ عَنْهَا</w:t>
      </w:r>
      <w:r w:rsidR="00DB32C9">
        <w:rPr>
          <w:rFonts w:cs="Arial" w:hint="cs"/>
          <w:sz w:val="44"/>
          <w:szCs w:val="44"/>
          <w:rtl/>
        </w:rPr>
        <w:t>،</w:t>
      </w:r>
      <w:r w:rsidRPr="00814362">
        <w:rPr>
          <w:rFonts w:cs="Arial"/>
          <w:sz w:val="44"/>
          <w:szCs w:val="44"/>
          <w:rtl/>
        </w:rPr>
        <w:t xml:space="preserve"> فَمَنْ يَقِفُ عَلَى مَعَا</w:t>
      </w:r>
      <w:r w:rsidR="00DB32C9">
        <w:rPr>
          <w:rFonts w:cs="Arial"/>
          <w:sz w:val="44"/>
          <w:szCs w:val="44"/>
          <w:rtl/>
        </w:rPr>
        <w:t>نِيهَا وَيَأْخُذُ بِمَعَانِيهَا</w:t>
      </w:r>
      <w:r w:rsidRPr="00814362">
        <w:rPr>
          <w:rFonts w:cs="Arial"/>
          <w:sz w:val="44"/>
          <w:szCs w:val="44"/>
          <w:rtl/>
        </w:rPr>
        <w:t xml:space="preserve"> تَكُنُ قِرَاءَتُهُ قِرَاءَةً نَافِعَةً مُتَوَجِّهًا يَسْتَطِيعُ أَنْ يَكُونَ حَاضِرًا فِي قِرَاءَتِهِ </w:t>
      </w:r>
      <w:r w:rsidR="00DB32C9">
        <w:rPr>
          <w:rFonts w:cs="Arial" w:hint="cs"/>
          <w:sz w:val="44"/>
          <w:szCs w:val="44"/>
          <w:rtl/>
        </w:rPr>
        <w:t>،</w:t>
      </w:r>
      <w:r w:rsidRPr="00814362">
        <w:rPr>
          <w:rFonts w:cs="Arial"/>
          <w:sz w:val="44"/>
          <w:szCs w:val="44"/>
          <w:rtl/>
        </w:rPr>
        <w:t>لِأَنَّ الْإِنْسَانَ لَيْسَ لَهُ مِنْ صَلَاتِهِ إ</w:t>
      </w:r>
      <w:r w:rsidR="00DB32C9">
        <w:rPr>
          <w:rFonts w:cs="Arial"/>
          <w:sz w:val="44"/>
          <w:szCs w:val="44"/>
          <w:rtl/>
        </w:rPr>
        <w:t>ِلَّا مَا حَضَرَ فِيهِ قَلْبُهُ</w:t>
      </w:r>
      <w:r w:rsidR="00DB32C9">
        <w:rPr>
          <w:rFonts w:cs="Arial" w:hint="cs"/>
          <w:sz w:val="44"/>
          <w:szCs w:val="44"/>
          <w:rtl/>
        </w:rPr>
        <w:t>.</w:t>
      </w:r>
    </w:p>
    <w:p w:rsidR="001D6C09" w:rsidRPr="00814362" w:rsidRDefault="001D6C09" w:rsidP="00DB32C9">
      <w:pPr>
        <w:bidi/>
        <w:jc w:val="both"/>
        <w:rPr>
          <w:sz w:val="44"/>
          <w:szCs w:val="44"/>
        </w:rPr>
      </w:pPr>
      <w:r w:rsidRPr="00814362">
        <w:rPr>
          <w:rFonts w:cs="Arial"/>
          <w:sz w:val="44"/>
          <w:szCs w:val="44"/>
          <w:rtl/>
        </w:rPr>
        <w:t xml:space="preserve"> هُنَا الْحَدِيثُ هُوَ مُقَدِّمَةٌ وَغَدًا إِنْ شَاءَ اللَّهُ نَدْخُلُ فِي مَعَانِي السُّوْرَةِ أَوْ الْآيَاتِ.</w:t>
      </w:r>
    </w:p>
    <w:p w:rsidR="001D6C09" w:rsidRPr="00814362" w:rsidRDefault="001D6C09" w:rsidP="00814362">
      <w:pPr>
        <w:bidi/>
        <w:jc w:val="both"/>
        <w:rPr>
          <w:sz w:val="44"/>
          <w:szCs w:val="44"/>
        </w:rPr>
      </w:pPr>
    </w:p>
    <w:p w:rsidR="001D6C09" w:rsidRPr="00814362" w:rsidRDefault="001D6C09" w:rsidP="00814362">
      <w:pPr>
        <w:bidi/>
        <w:jc w:val="both"/>
        <w:rPr>
          <w:sz w:val="44"/>
          <w:szCs w:val="44"/>
        </w:rPr>
      </w:pPr>
      <w:r w:rsidRPr="00814362">
        <w:rPr>
          <w:rFonts w:cs="Arial"/>
          <w:sz w:val="44"/>
          <w:szCs w:val="44"/>
          <w:rtl/>
        </w:rPr>
        <w:t>خَصَائِصُ السُّوْرَةِ</w:t>
      </w:r>
      <w:r w:rsidR="00DB32C9">
        <w:rPr>
          <w:rFonts w:cs="Arial" w:hint="cs"/>
          <w:sz w:val="44"/>
          <w:szCs w:val="44"/>
          <w:rtl/>
        </w:rPr>
        <w:t>:</w:t>
      </w:r>
    </w:p>
    <w:p w:rsidR="001D6C09" w:rsidRPr="00814362" w:rsidRDefault="001D6C09" w:rsidP="00814362">
      <w:pPr>
        <w:bidi/>
        <w:jc w:val="both"/>
        <w:rPr>
          <w:sz w:val="44"/>
          <w:szCs w:val="44"/>
        </w:rPr>
      </w:pPr>
      <w:r w:rsidRPr="00814362">
        <w:rPr>
          <w:rFonts w:cs="Arial"/>
          <w:sz w:val="44"/>
          <w:szCs w:val="44"/>
          <w:rtl/>
        </w:rPr>
        <w:t>1. مَكِيَّةٌ، السُّوْرَةُ مَكِيَّةٌ وَعَدَدُ آيَاتِهَا سَبْعَ آيَاتٍ.</w:t>
      </w:r>
    </w:p>
    <w:p w:rsidR="00DB32C9" w:rsidRDefault="00DB32C9" w:rsidP="00814362">
      <w:pPr>
        <w:bidi/>
        <w:jc w:val="both"/>
        <w:rPr>
          <w:rFonts w:cs="Arial"/>
          <w:sz w:val="44"/>
          <w:szCs w:val="44"/>
          <w:rtl/>
        </w:rPr>
      </w:pPr>
      <w:r>
        <w:rPr>
          <w:rFonts w:cs="Arial"/>
          <w:sz w:val="44"/>
          <w:szCs w:val="44"/>
          <w:rtl/>
        </w:rPr>
        <w:lastRenderedPageBreak/>
        <w:t>2. س</w:t>
      </w:r>
      <w:r w:rsidR="001D6C09" w:rsidRPr="00814362">
        <w:rPr>
          <w:rFonts w:cs="Arial"/>
          <w:sz w:val="44"/>
          <w:szCs w:val="44"/>
          <w:rtl/>
        </w:rPr>
        <w:t>وَقُ آيَاتِ السُّوْ</w:t>
      </w:r>
      <w:r>
        <w:rPr>
          <w:rFonts w:cs="Arial"/>
          <w:sz w:val="44"/>
          <w:szCs w:val="44"/>
          <w:rtl/>
        </w:rPr>
        <w:t>رَةِ يَخْتَلِفُ عَنْ غَيْرِهَا</w:t>
      </w:r>
      <w:r>
        <w:rPr>
          <w:rFonts w:cs="Arial" w:hint="cs"/>
          <w:sz w:val="44"/>
          <w:szCs w:val="44"/>
          <w:rtl/>
        </w:rPr>
        <w:t xml:space="preserve">، </w:t>
      </w:r>
      <w:r>
        <w:rPr>
          <w:rFonts w:cs="Arial"/>
          <w:sz w:val="44"/>
          <w:szCs w:val="44"/>
          <w:rtl/>
        </w:rPr>
        <w:t>فَغَيْرُهَا مِنَ السَّوَ</w:t>
      </w:r>
      <w:r w:rsidR="001D6C09" w:rsidRPr="00814362">
        <w:rPr>
          <w:rFonts w:cs="Arial"/>
          <w:sz w:val="44"/>
          <w:szCs w:val="44"/>
          <w:rtl/>
        </w:rPr>
        <w:t>رِ هُوَ خُطَابٌ مِنَ اللَّهِ سُبْحَانَهُ وَتَعَالَى إِلَى الْإِنْسَانِ وَهُوَ أَمْرٌ إِلَى الْإِنْسَانِ بِالِاسْتِقَامَةِ وَب</w:t>
      </w:r>
      <w:r>
        <w:rPr>
          <w:rFonts w:cs="Arial"/>
          <w:sz w:val="44"/>
          <w:szCs w:val="44"/>
          <w:rtl/>
        </w:rPr>
        <w:t>َيَانِ تَعَلِيمَاتٍ</w:t>
      </w:r>
    </w:p>
    <w:p w:rsidR="00DB32C9" w:rsidRDefault="001D6C09" w:rsidP="00DB32C9">
      <w:pPr>
        <w:bidi/>
        <w:jc w:val="both"/>
        <w:rPr>
          <w:rFonts w:cs="Arial"/>
          <w:sz w:val="44"/>
          <w:szCs w:val="44"/>
          <w:rtl/>
        </w:rPr>
      </w:pPr>
      <w:r w:rsidRPr="00814362">
        <w:rPr>
          <w:rFonts w:cs="Arial"/>
          <w:sz w:val="44"/>
          <w:szCs w:val="44"/>
          <w:rtl/>
        </w:rPr>
        <w:t xml:space="preserve"> فَالْخُطَابُ مِنَ اللَّهِ إِلَى الْمُسْلِمِ أَمَّا فِي هَذِهِ السُّوْرَةِ فَالْخُطَابُ مِنَ الْعَبْدِ إِلَى رَبِّهِ، فَهُوَ الَّذِي يَقُولُ "الْحَمْدُ لِلَّهِ رَبِّ الْعَالَمِينَ" وَيَصِفُ اللَّهَ وَيَدْعُو اللَّهَ بَعْدَ هَذِهِ الْمَعَانِيَّ الَّتِي يَأْتِي بِهَا مِنْ إِقْرَارٍ بِالْعُب</w:t>
      </w:r>
      <w:r w:rsidR="00DB32C9">
        <w:rPr>
          <w:rFonts w:cs="Arial"/>
          <w:sz w:val="44"/>
          <w:szCs w:val="44"/>
          <w:rtl/>
        </w:rPr>
        <w:t>ُودِيَّةِ وَشُكْرٍ وَحَمْدٍ وَ</w:t>
      </w:r>
      <w:r w:rsidRPr="00814362">
        <w:rPr>
          <w:rFonts w:cs="Arial"/>
          <w:sz w:val="44"/>
          <w:szCs w:val="44"/>
          <w:rtl/>
        </w:rPr>
        <w:t>ثَّنَاءِ إِلَى غَيْرِ ذَلِكَ، فَهِيَ كَلَامُ الْعَبْدِ وَدُعَاؤُهُ إِلَى اللَّهِ وَهُوَ تَعْلِيمٌ إِلَى الْعَبْدِ كَيْفَ يَتَكَلَ</w:t>
      </w:r>
      <w:r w:rsidR="00DB32C9">
        <w:rPr>
          <w:rFonts w:cs="Arial"/>
          <w:sz w:val="44"/>
          <w:szCs w:val="44"/>
          <w:rtl/>
        </w:rPr>
        <w:t>ّمُ وَكَيْفَ يَخَاطَبُ اللَّهَ.</w:t>
      </w:r>
    </w:p>
    <w:p w:rsidR="001D6C09" w:rsidRPr="00814362" w:rsidRDefault="001D6C09" w:rsidP="00DB32C9">
      <w:pPr>
        <w:bidi/>
        <w:jc w:val="both"/>
        <w:rPr>
          <w:sz w:val="44"/>
          <w:szCs w:val="44"/>
        </w:rPr>
      </w:pPr>
      <w:r w:rsidRPr="00814362">
        <w:rPr>
          <w:rFonts w:cs="Arial"/>
          <w:sz w:val="44"/>
          <w:szCs w:val="44"/>
          <w:rtl/>
        </w:rPr>
        <w:t>السُّوْرَةُ تَعَلُّمُ الْعَبْدِ، فَإِنَّ التَّعَامُلَ وَالْعُبُودِيَّةَ وَالتَّوَجُّهَ لِلَّهِ سُبْحَانَهُ وَتَعَالَى.</w:t>
      </w:r>
    </w:p>
    <w:p w:rsidR="001D6C09" w:rsidRPr="00814362" w:rsidRDefault="001D6C09" w:rsidP="00814362">
      <w:pPr>
        <w:bidi/>
        <w:jc w:val="both"/>
        <w:rPr>
          <w:sz w:val="44"/>
          <w:szCs w:val="44"/>
        </w:rPr>
      </w:pPr>
      <w:r w:rsidRPr="00814362">
        <w:rPr>
          <w:rFonts w:cs="Arial"/>
          <w:sz w:val="44"/>
          <w:szCs w:val="44"/>
          <w:rtl/>
        </w:rPr>
        <w:t>3. هَذِهِ السُّوْرَةُ تُعَبِّرُ عَنِ الِا</w:t>
      </w:r>
      <w:r w:rsidR="00DB32C9">
        <w:rPr>
          <w:rFonts w:cs="Arial"/>
          <w:sz w:val="44"/>
          <w:szCs w:val="44"/>
          <w:rtl/>
        </w:rPr>
        <w:t>تِّصَالِ مِنْ غَيْرِ وَاسِطَةٍ</w:t>
      </w:r>
      <w:r w:rsidR="00DB32C9">
        <w:rPr>
          <w:rFonts w:cs="Arial" w:hint="cs"/>
          <w:sz w:val="44"/>
          <w:szCs w:val="44"/>
          <w:rtl/>
        </w:rPr>
        <w:t xml:space="preserve">، </w:t>
      </w:r>
      <w:r w:rsidRPr="00814362">
        <w:rPr>
          <w:rFonts w:cs="Arial"/>
          <w:sz w:val="44"/>
          <w:szCs w:val="44"/>
          <w:rtl/>
        </w:rPr>
        <w:t>فَلَيْسَ هُنَاكَ وَاسِطَةٌ أَبَدًا فِي هَذِهِ السُّوْرَةِ، مَعَ أَنَّهُ هُنَاكَ وَسَائِلُ وَلَيْسَ كُلُّ وَسِيلَةٍ مُحَرَّمَةٌ وَلَكِنْ هَذِهِ السُّوْرَةُ تُبِينُ الْعَلَاقَةَ الْمُبَاشَرَةَ بَيْنَ الْعَبْدِ وَرَبِّهِ مِنْ غَيْرِ وَاسِطَةٍ، لَا عَمَلٍ وَلَا وَلِيٍّ وَلَا نَبِيٍّ وَلَا أَيِّ أَحَدٍ وَاسِطَةً بَيْنَ الْعَبْدِ وَبَيْنَ رَبِّهِ يَتَصَلُّ مُبَاشَرَةً بِاللَّهِ سُبْحَانَهُ وَتَعَالَى.</w:t>
      </w:r>
    </w:p>
    <w:p w:rsidR="00DB32C9" w:rsidRDefault="001D6C09" w:rsidP="00814362">
      <w:pPr>
        <w:bidi/>
        <w:jc w:val="both"/>
        <w:rPr>
          <w:rFonts w:cs="Arial"/>
          <w:sz w:val="44"/>
          <w:szCs w:val="44"/>
          <w:rtl/>
        </w:rPr>
      </w:pPr>
      <w:r w:rsidRPr="00814362">
        <w:rPr>
          <w:rFonts w:cs="Arial"/>
          <w:sz w:val="44"/>
          <w:szCs w:val="44"/>
          <w:rtl/>
        </w:rPr>
        <w:t xml:space="preserve">4. تَتَحَدَّثُ السُّوْرَةُ عَنْ كَيْفِيَّةِ الدُّعَاءِ كَمَا يَجِبُ </w:t>
      </w:r>
    </w:p>
    <w:p w:rsidR="001D6C09" w:rsidRPr="00814362" w:rsidRDefault="001D6C09" w:rsidP="00DB32C9">
      <w:pPr>
        <w:bidi/>
        <w:jc w:val="both"/>
        <w:rPr>
          <w:sz w:val="44"/>
          <w:szCs w:val="44"/>
        </w:rPr>
      </w:pPr>
      <w:r w:rsidRPr="00814362">
        <w:rPr>
          <w:rFonts w:cs="Arial"/>
          <w:sz w:val="44"/>
          <w:szCs w:val="44"/>
          <w:rtl/>
        </w:rPr>
        <w:t>تَعَلُّمُ كَيْفِيَّةِ الْخُطُوَاتِ فَتَتَحَدَّثُ فَتَبْتَدِئُ بِالْحَمْدِ وَال</w:t>
      </w:r>
      <w:r w:rsidR="00DB32C9">
        <w:rPr>
          <w:rFonts w:cs="Arial"/>
          <w:sz w:val="44"/>
          <w:szCs w:val="44"/>
          <w:rtl/>
        </w:rPr>
        <w:t>ثَّنَاءِ وَهَذَا هُوَ مَطْلُوبٌ</w:t>
      </w:r>
      <w:r w:rsidRPr="00814362">
        <w:rPr>
          <w:rFonts w:cs="Arial"/>
          <w:sz w:val="44"/>
          <w:szCs w:val="44"/>
          <w:rtl/>
        </w:rPr>
        <w:t xml:space="preserve"> كَمَا يَأْتِي بَعْدَ ذَلِكَ فِي ذِكْرِ مَعَانِي الْآيَاتِ فَتَبْ</w:t>
      </w:r>
      <w:r w:rsidR="00DB32C9">
        <w:rPr>
          <w:rFonts w:cs="Arial"/>
          <w:sz w:val="44"/>
          <w:szCs w:val="44"/>
          <w:rtl/>
        </w:rPr>
        <w:t>تَدِئُ بِالْحَمْدِ وَالثَّنَاءِ</w:t>
      </w:r>
      <w:r w:rsidR="00DB32C9">
        <w:rPr>
          <w:rFonts w:cs="Arial" w:hint="cs"/>
          <w:sz w:val="44"/>
          <w:szCs w:val="44"/>
          <w:rtl/>
        </w:rPr>
        <w:t>،</w:t>
      </w:r>
      <w:r w:rsidRPr="00814362">
        <w:rPr>
          <w:rFonts w:cs="Arial"/>
          <w:sz w:val="44"/>
          <w:szCs w:val="44"/>
          <w:rtl/>
        </w:rPr>
        <w:t xml:space="preserve"> إِذَا أَرَدْتَ أَنْ تَدْعُو كَمَا نَجِدُ ذَلِكَ أَيْضًا فِي كَلِمَاتِ أَهْلِ الْبَيْتِ وَأَدْعِيَتِهِمْ وَخُطَابَاتِهِمْ بَلْ وَخُطَبِهِمْ أَيْضًا دَائِمًا يَبْتَدِئُونَ بِالْحَمْدِ وَالثَّنَاءِ. لِذَلِكَ جَاءَ فِي مَضْمُونِ الْحَدِيثِ كُلُّ أَمْرٍ لَمْ يَبْدَأْ بِحَمْدِ اللَّهِ فَهُوَ أَبْتَرُ، كُلُّ شَيْءٍ لَا تَبْتَدِئُهُ بِالْحَمْدِ فَهُوَ أَبْتَرٌ يَعْنِي مُنْقَطِعٌ لَيْسَ لَهُ قِيمَةٌ وَلَيْسَ لَهُ اسْتِمْرَارٌ. ثُمَّ التَّسْلِيمُ لِلَّهِ تَعَالَى سُبْحَانَهُ وَتَعَالَى بِمَالِكِيَّتِهِ لِلدُّنْيَا وَالْآخِرَةِ، ثُمَّ تُشِيَرُ إِلَى </w:t>
      </w:r>
      <w:r w:rsidRPr="00814362">
        <w:rPr>
          <w:rFonts w:cs="Arial"/>
          <w:sz w:val="44"/>
          <w:szCs w:val="44"/>
          <w:rtl/>
        </w:rPr>
        <w:lastRenderedPageBreak/>
        <w:t>هَادَفِيَّةِ الْخَلْقِ وَالْجَزَاءِ فِي يَوْمِ الدِّينِ وَالْحِسَابِ، ثُمَّ اعْتِرَافٌ ب</w:t>
      </w:r>
      <w:r w:rsidR="00DB32C9">
        <w:rPr>
          <w:rFonts w:cs="Arial"/>
          <w:sz w:val="44"/>
          <w:szCs w:val="44"/>
          <w:rtl/>
        </w:rPr>
        <w:t>ِضَعْفِ الْإِنْسَانِ وَعَدَمِ</w:t>
      </w:r>
      <w:r w:rsidR="00DB32C9">
        <w:rPr>
          <w:rFonts w:cs="Arial" w:hint="cs"/>
          <w:sz w:val="44"/>
          <w:szCs w:val="44"/>
          <w:rtl/>
        </w:rPr>
        <w:t xml:space="preserve"> </w:t>
      </w:r>
      <w:r w:rsidRPr="00814362">
        <w:rPr>
          <w:rFonts w:cs="Arial"/>
          <w:sz w:val="44"/>
          <w:szCs w:val="44"/>
          <w:rtl/>
        </w:rPr>
        <w:t xml:space="preserve">حِيلَتَهُ حَتَّى فِي الْهِدَايَةِ </w:t>
      </w:r>
      <w:r w:rsidR="00DB32C9">
        <w:rPr>
          <w:rFonts w:cs="Arial" w:hint="cs"/>
          <w:sz w:val="44"/>
          <w:szCs w:val="44"/>
          <w:rtl/>
        </w:rPr>
        <w:t>،</w:t>
      </w:r>
      <w:r w:rsidRPr="00814362">
        <w:rPr>
          <w:rFonts w:cs="Arial"/>
          <w:sz w:val="44"/>
          <w:szCs w:val="44"/>
          <w:rtl/>
        </w:rPr>
        <w:t xml:space="preserve">فَحَتَّى فِي الْهِدَايَةِ لَا يَسْتَطِيعُ الْإِنْسَانُ أَنْ يَقُولَ "أَرِيدُ أَنْ أَهْتَدِي" فَإِنَّهُ يَهْتَدِي لَابُدَّ أَنْ يَطْلُبَ الِاسْتِعَانَةَ مِنَ اللَّهِ سُبْحَانَهُ وَتَعَالَى. فَلَا يَغْتَرُّ أَنَّ أَصَابَ خَيْرًا يَتَصَوَّرُ أَنَّهُ مِنْ نَفْسِهِ وَبِقُدْرَتِهِ اهْتَدَى وَإِنَّمَا يَرْجُو وَيَطْلُبُ ذَلِكَ مِنَ اللَّهِ </w:t>
      </w:r>
      <w:r w:rsidR="00DB32C9">
        <w:rPr>
          <w:rFonts w:cs="Arial" w:hint="cs"/>
          <w:sz w:val="44"/>
          <w:szCs w:val="44"/>
          <w:rtl/>
        </w:rPr>
        <w:t xml:space="preserve">، </w:t>
      </w:r>
      <w:r w:rsidRPr="00814362">
        <w:rPr>
          <w:rFonts w:cs="Arial"/>
          <w:sz w:val="44"/>
          <w:szCs w:val="44"/>
          <w:rtl/>
        </w:rPr>
        <w:t>ثُمَّ تُبَيِّنُ طَلَبَ الْهِدَايَةِ إِلَى صِرَاطٍ مُعَيِّنٍ وَهُوَ صِرَاطُ الَّذِينَ فَازُوا الَّذِينَ أَنْعَمَ اللَّهُ عَلَيْهِمْ وَغَيْرِ الْمَغْضُوبِ عَلَيْهِمْ وَلَا الضَّالِّينَ.</w:t>
      </w:r>
    </w:p>
    <w:p w:rsidR="00DB32C9" w:rsidRDefault="001D6C09" w:rsidP="00814362">
      <w:pPr>
        <w:bidi/>
        <w:jc w:val="both"/>
        <w:rPr>
          <w:rFonts w:cs="Arial"/>
          <w:sz w:val="44"/>
          <w:szCs w:val="44"/>
          <w:rtl/>
        </w:rPr>
      </w:pPr>
      <w:r w:rsidRPr="00814362">
        <w:rPr>
          <w:rFonts w:cs="Arial"/>
          <w:sz w:val="44"/>
          <w:szCs w:val="44"/>
          <w:rtl/>
        </w:rPr>
        <w:t xml:space="preserve">5. </w:t>
      </w:r>
      <w:r w:rsidR="00DB32C9">
        <w:rPr>
          <w:rFonts w:cs="Arial"/>
          <w:sz w:val="44"/>
          <w:szCs w:val="44"/>
          <w:rtl/>
        </w:rPr>
        <w:t>كُونُ هَذِهِ السُّوْرَةِ فَرْض</w:t>
      </w:r>
      <w:r w:rsidR="00DB32C9">
        <w:rPr>
          <w:rFonts w:cs="Arial" w:hint="cs"/>
          <w:sz w:val="44"/>
          <w:szCs w:val="44"/>
          <w:rtl/>
        </w:rPr>
        <w:t>ٌ</w:t>
      </w:r>
      <w:r w:rsidRPr="00814362">
        <w:rPr>
          <w:rFonts w:cs="Arial"/>
          <w:sz w:val="44"/>
          <w:szCs w:val="44"/>
          <w:rtl/>
        </w:rPr>
        <w:t xml:space="preserve"> فِي كُلِّ صَلَاةٍ هُوَ تَرْسِيخٌ لِلِارْتِبَاطِ الْمُسْتَقِيمِ مَعَ اللَّهِ سُبْحَانَهُ وَتَعَالَى فَرَضَهَا اللَّهُ لِمَاذَا؟</w:t>
      </w:r>
    </w:p>
    <w:p w:rsidR="001D6C09" w:rsidRPr="00814362" w:rsidRDefault="001D6C09" w:rsidP="00DB32C9">
      <w:pPr>
        <w:bidi/>
        <w:jc w:val="both"/>
        <w:rPr>
          <w:sz w:val="44"/>
          <w:szCs w:val="44"/>
        </w:rPr>
      </w:pPr>
      <w:r w:rsidRPr="00814362">
        <w:rPr>
          <w:rFonts w:cs="Arial"/>
          <w:sz w:val="44"/>
          <w:szCs w:val="44"/>
          <w:rtl/>
        </w:rPr>
        <w:t xml:space="preserve"> لِأَهْمِيَّتِهَا فَلَابُدَّ أَنْ يَبْحَثَ الشَّخْصُ عَنْ مَعَانِيهَا وَعَنْ أَهْمِيَّتِهَا حَتَّى يَكُونَ تَطْبِيقًا عَمَلِيًّا لِهَذِهِ الْمَعَانِيِّ الْوَارِدَةِ فِي هَذِهِ السُّوْرَةِ.</w:t>
      </w:r>
    </w:p>
    <w:p w:rsidR="00DB32C9" w:rsidRDefault="00DB32C9" w:rsidP="00814362">
      <w:pPr>
        <w:bidi/>
        <w:jc w:val="both"/>
        <w:rPr>
          <w:rFonts w:cs="Arial"/>
          <w:sz w:val="44"/>
          <w:szCs w:val="44"/>
          <w:rtl/>
        </w:rPr>
      </w:pPr>
      <w:r>
        <w:rPr>
          <w:rFonts w:cs="Arial"/>
          <w:sz w:val="44"/>
          <w:szCs w:val="44"/>
          <w:rtl/>
        </w:rPr>
        <w:t>6. هي أم الكتاب</w:t>
      </w:r>
    </w:p>
    <w:p w:rsidR="001D6C09" w:rsidRPr="00814362" w:rsidRDefault="001D6C09" w:rsidP="00DB32C9">
      <w:pPr>
        <w:bidi/>
        <w:jc w:val="both"/>
        <w:rPr>
          <w:rFonts w:cs="Arial"/>
          <w:sz w:val="44"/>
          <w:szCs w:val="44"/>
        </w:rPr>
      </w:pPr>
      <w:r w:rsidRPr="00814362">
        <w:rPr>
          <w:rFonts w:cs="Arial"/>
          <w:sz w:val="44"/>
          <w:szCs w:val="44"/>
          <w:rtl/>
        </w:rPr>
        <w:t xml:space="preserve"> فقد روي عن رسول الله صلى الله عليه وآله أنه قال لجابر بن عبد الله الأنصاري: "أَلاَ أُعَلِّمُكَ أَفْضَلَ سُورَةٍ أَنْزَلَهَا اللَّهُ فِي كِتَابِهِ؟" قَالَ جَابِرُ بَلَى بِأَبِي أَنْتَ وَأُمِّيَ يَا رَسُولَ اللَّهِ عَلِّمْنِيهَا فَعَلَّمَهُ الْحَمْدُ أُمُّ الْكِتَابِ وَقَالَ هِيَ شِفَاءٌ مِنْ كُلِّ دَاءٍ إِلاَّ السَّامِ". وَالسَّامُ هُوَ المَوْتُ. لِذَلِكَ جَاءَ فِي بَعْضِ الْأَحَادِيثِ وَتَنَقُّلَهَا كُتُبُ الْأَدْعِيَّةِ كَمَفَاتِيحِ الْجَنَانِ أَنَّهُ إِذَا كَانَ عِنْدَكَ مَرِيضٌ وَتُرِيدُ أَنْ تَقْرَأَ عَلَيْهِ شَيْئًا اقْرَأِ الْحَمْدَ، يَعْنِي بَعْضُ الْأَشْخَاصِ يَقُولُ: "شِنْوَ أَقْرَأُهُ" وَأَنَّ الْآيَاتِ الَّتِي أَقْرَأُهَا يَقُولُ "اقْرَأِ الْحَمْدَ". مَضْمُونُ الْحَدِيثِ فَإِنَّهَا لَوْ قُرِئَتْ عَلَى مَيِّتٍ وَآفَاقٍ أَوْ قَامَ مِنْ مَوْتِهِ فَلَيْسَ عَجِيبًا لِأَثَرِهَا الْكَبِيرِ. هَذِهِ هِيَ السُّورَةُ الْحَمْدُ وَرُوِيَ عَنْهُ صَلَّى اللَّهُ عَلَيْهِ وَآلِهِ </w:t>
      </w:r>
      <w:r w:rsidRPr="00814362">
        <w:rPr>
          <w:rFonts w:cs="Arial"/>
          <w:sz w:val="44"/>
          <w:szCs w:val="44"/>
          <w:rtl/>
        </w:rPr>
        <w:lastRenderedPageBreak/>
        <w:t>أَيْضًا أَنَّهُ قَالَ: "وَالَّذِي نَفْسِي بِيَدِهِ مَا أَنْزَلَ اللَّهُ فِي التَّوْرَاةِ وَلاَ فِي الإِنْجِيلِ وَلاَ فِي الزَّبُورِ وَلاَ فِي الْقُرْآنِ مِثْلَهَا وَهِيَ أُمُّ الْكِتَابِ".</w:t>
      </w:r>
    </w:p>
    <w:p w:rsidR="001D6C09" w:rsidRPr="00814362" w:rsidRDefault="001D6C09" w:rsidP="00814362">
      <w:pPr>
        <w:bidi/>
        <w:jc w:val="both"/>
        <w:rPr>
          <w:rFonts w:cs="Arial"/>
          <w:sz w:val="44"/>
          <w:szCs w:val="44"/>
        </w:rPr>
      </w:pPr>
    </w:p>
    <w:p w:rsidR="00620128" w:rsidRDefault="001D6C09" w:rsidP="00814362">
      <w:pPr>
        <w:bidi/>
        <w:jc w:val="both"/>
        <w:rPr>
          <w:rFonts w:cs="Arial"/>
          <w:sz w:val="44"/>
          <w:szCs w:val="44"/>
          <w:rtl/>
        </w:rPr>
      </w:pPr>
      <w:r w:rsidRPr="00814362">
        <w:rPr>
          <w:rFonts w:cs="Arial"/>
          <w:sz w:val="44"/>
          <w:szCs w:val="44"/>
          <w:rtl/>
        </w:rPr>
        <w:t xml:space="preserve">7. سُمِّيَتْ أُمُّ الْكِتَابِ لِمَاذَا؟ </w:t>
      </w:r>
    </w:p>
    <w:p w:rsidR="001D6C09" w:rsidRPr="00814362" w:rsidRDefault="001D6C09" w:rsidP="00620128">
      <w:pPr>
        <w:bidi/>
        <w:jc w:val="both"/>
        <w:rPr>
          <w:rFonts w:cs="Arial"/>
          <w:sz w:val="44"/>
          <w:szCs w:val="44"/>
        </w:rPr>
      </w:pPr>
      <w:r w:rsidRPr="00814362">
        <w:rPr>
          <w:rFonts w:cs="Arial"/>
          <w:sz w:val="44"/>
          <w:szCs w:val="44"/>
          <w:rtl/>
        </w:rPr>
        <w:t>قَالَ الْبَعْضُ: "لِأَنَّهَا تَقَدَّمَتْ فِي أَوَّلِ الْكِتَابِ". وَقَالَ آخَرُونَ: "لِمَحْتَوَاهَا الشَّامِلِ لِكُلِّ مَحْتَوَى الْقُرْآنِ. لِأَنَّ الْقُرْآنَ إِنَّمَا جَاءَ لِيُوحِدَ اللَّهَ وَيُثْبِتَ وَحْدَانِيَّتَهُ وَيُثْبِتَ طَرِيقَةَ الْهِدَايَةِ وَالرَّسُولِ وَيُثْبِتَ الْجَزَاءَ يَوْمَ الْقِيَامَةِ. فَهِيَ مُشْتَمِلَةٌ عَلَى ذَلِكَ كُلِّهِ، تَوْحِيدُ الذَّاتِ تَوْحِيدُ الصِّفَاتِ تَوْحِيدُ الْأَفْعَالِ تَوْحِيدُ الْعِبَادَةِ الِاعْتِقَادُ بِالْقَلْبِ وَالْإِقْرَارُ بِاللِّسَانِ وَالْعَمَلُ بِالْأَرْكَانِ كُلُّ هَذِهِ الْمَعَانِيَّ مَوْجُودَةٌ كَمَا يَأْتِي وَمُتَوَفِّرَةٌ فِي هَذِهِ السُّورَةِ، التَّوْحِيدُ وَالْهُدَايَةُ وَالنِّعْمَ الْغَيْرُ مَتَنَاهِيَّةٌ وَالرَّحْمَانِيَّةُ النِّعْمَ الرَّ</w:t>
      </w:r>
      <w:r w:rsidR="00620128">
        <w:rPr>
          <w:rFonts w:cs="Arial" w:hint="cs"/>
          <w:sz w:val="44"/>
          <w:szCs w:val="44"/>
          <w:rtl/>
        </w:rPr>
        <w:t>م</w:t>
      </w:r>
      <w:r w:rsidRPr="00814362">
        <w:rPr>
          <w:rFonts w:cs="Arial"/>
          <w:sz w:val="44"/>
          <w:szCs w:val="44"/>
          <w:rtl/>
        </w:rPr>
        <w:t>حَانِيَّةُ وَالنِّعْمَ الرَّحِيمِيَّةُ كُلُّهَا مَوْجُودَةٌ وَالْعُبُودِيَّةُ الْمُخْتَصَّةُ بِاللَّهِ سُبْحَانَهُ وَتَعَالَى، هَذَا كُلُّهُ مَا جَاءَ بِهَا الْقُرْآنُ مُتَوَفِّرٌ وَمَوْجُودٌ فِي هَذِهِ السُّورَةِ".</w:t>
      </w:r>
    </w:p>
    <w:p w:rsidR="001D6C09" w:rsidRPr="00814362" w:rsidRDefault="001D6C09" w:rsidP="00814362">
      <w:pPr>
        <w:bidi/>
        <w:jc w:val="both"/>
        <w:rPr>
          <w:rFonts w:cs="Arial"/>
          <w:sz w:val="44"/>
          <w:szCs w:val="44"/>
        </w:rPr>
      </w:pPr>
    </w:p>
    <w:p w:rsidR="00620128" w:rsidRDefault="001D6C09" w:rsidP="00814362">
      <w:pPr>
        <w:bidi/>
        <w:jc w:val="both"/>
        <w:rPr>
          <w:rFonts w:cs="Arial"/>
          <w:sz w:val="44"/>
          <w:szCs w:val="44"/>
          <w:rtl/>
        </w:rPr>
      </w:pPr>
      <w:r w:rsidRPr="00814362">
        <w:rPr>
          <w:rFonts w:cs="Arial"/>
          <w:sz w:val="44"/>
          <w:szCs w:val="44"/>
          <w:rtl/>
        </w:rPr>
        <w:t xml:space="preserve">8. فَضْلُ السُّورَةِ، قَالَ رَسُولُ اللَّهِ صَلَّى اللَّهُ عَلَيْهِ وَآلِهِ: "أَيُّمَا مُسْلِمٍ قَرَأَ فَاتِحَةَ الْكِتَابِ أُعْطِيَ مِنَ الْأَجْرِ كَأَنَّمَا قَرَأَ ثُلُثَيِ الْقُرْآنِ". </w:t>
      </w:r>
    </w:p>
    <w:p w:rsidR="00620128" w:rsidRDefault="001D6C09" w:rsidP="00620128">
      <w:pPr>
        <w:bidi/>
        <w:jc w:val="both"/>
        <w:rPr>
          <w:rFonts w:cs="Arial"/>
          <w:sz w:val="44"/>
          <w:szCs w:val="44"/>
          <w:rtl/>
        </w:rPr>
      </w:pPr>
      <w:r w:rsidRPr="00814362">
        <w:rPr>
          <w:rFonts w:cs="Arial"/>
          <w:sz w:val="44"/>
          <w:szCs w:val="44"/>
          <w:rtl/>
        </w:rPr>
        <w:t xml:space="preserve">إِذَا قَرَأَ الْفَاتِحَةَ كَأَنَّمَا قَرَأَ ثُلُثَيِ الْقُرْآنِ، وَأُعْطِيَ أَجْرًا آخَرَ "وَأُعْطِيَ مِنَ الْأَجْرِ كَأَنَّمَا تَصَدَّقْ عَلَى كُلِّ مُؤْمِنٍ وَكُلِّ مُؤْمِنَةٍ". يَفْرَحُ الشَّخْصُ أَنَّهُ صَدَقَةٌ فِي الصُّنْدُوقِ مِئَةُ فِلْسٍ دِينَارٍ مِئَةُ الدِّينَارِ هَذِهِ كُلُّ مُؤْمِنٍ وَمُؤْمِنَةٍ. إِذَا قَرَأَتِ الْفَاتِحَةَ حَصَلَتْ ثَوَابَ التَّصَدُّقِ عَلَى الْمُؤْمِنِينَ كُلِّهِمْ. سُورَةُ </w:t>
      </w:r>
      <w:r w:rsidRPr="00814362">
        <w:rPr>
          <w:rFonts w:cs="Arial"/>
          <w:sz w:val="44"/>
          <w:szCs w:val="44"/>
          <w:rtl/>
        </w:rPr>
        <w:lastRenderedPageBreak/>
        <w:t>الْحَمْدِ يُقَرَّنُ</w:t>
      </w:r>
      <w:r w:rsidR="00620128">
        <w:rPr>
          <w:rFonts w:cs="Arial"/>
          <w:sz w:val="44"/>
          <w:szCs w:val="44"/>
          <w:rtl/>
        </w:rPr>
        <w:t>هَا اللَّهُ بِالْقُرْآنِ لِعَظِ</w:t>
      </w:r>
      <w:r w:rsidRPr="00814362">
        <w:rPr>
          <w:rFonts w:cs="Arial"/>
          <w:sz w:val="44"/>
          <w:szCs w:val="44"/>
          <w:rtl/>
        </w:rPr>
        <w:t xml:space="preserve">مَتِهَا لِأَنَّهَا عَظِيمَةٌ. لِذَلِكَ قَالَ تَعَالَى: "وَلَقَدْ آتَيْنَاكَ سَبْعًا مِنَ الْمَثَانِي وَالْقُرْآنَ الْعَظِيمَ". </w:t>
      </w:r>
    </w:p>
    <w:p w:rsidR="00620128" w:rsidRDefault="001D6C09" w:rsidP="00620128">
      <w:pPr>
        <w:bidi/>
        <w:jc w:val="both"/>
        <w:rPr>
          <w:rFonts w:cs="Arial"/>
          <w:sz w:val="44"/>
          <w:szCs w:val="44"/>
          <w:rtl/>
        </w:rPr>
      </w:pPr>
      <w:r w:rsidRPr="00814362">
        <w:rPr>
          <w:rFonts w:cs="Arial"/>
          <w:sz w:val="44"/>
          <w:szCs w:val="44"/>
          <w:rtl/>
        </w:rPr>
        <w:t>فَكَأَنَّهَا هِيَ شَيْءٌ وَالْقُرْآنُ شَيْءٌ، مَعَ أَنَّهَا جُزْءٌ مِنَ الْقُرْآنِ، وَلَكِنْ لِعَظِيمَتِهَا. رُوِيَ عَنْ أَمِيرِ الْمُؤْمِنِينَ عَلَيْهِ السَّلَامُ عَنْ رَسُولِ اللَّهِ صَلَّى اللَّهُ عَلَيْهِ وَآلِهِ: "إِنَّ اللَّهَ تَعَالَى قَالَ لِي أَنَّ اللَّهَ تَعَالَى قَالَ لِي يَا مُحَمَّدُ "وَلَقَدْ آتَيْنَاكَ سَبْعًا مِنَ الْمَثَانِي وَالْقُرْآنَ الْعَظِيمَ" فَافْرُدَ الْإِمْتِنَانُ عَلَيَّ بِفَاتِحَةِ الْكِتَابِ وَجَعَلَهَا بِإِزَاءِ الْقُرْآنِ الْعَظِيمِ. وَإِنَّ فَاتِحَةَ الْكِتَابِ أَشْرَفُ مَا فِي كُنُوزِ الْعَرْشِ".</w:t>
      </w:r>
    </w:p>
    <w:p w:rsidR="00620128" w:rsidRDefault="001D6C09" w:rsidP="00620128">
      <w:pPr>
        <w:bidi/>
        <w:jc w:val="both"/>
        <w:rPr>
          <w:rFonts w:cs="Arial"/>
          <w:sz w:val="44"/>
          <w:szCs w:val="44"/>
          <w:rtl/>
        </w:rPr>
      </w:pPr>
      <w:r w:rsidRPr="00814362">
        <w:rPr>
          <w:rFonts w:cs="Arial"/>
          <w:sz w:val="44"/>
          <w:szCs w:val="44"/>
          <w:rtl/>
        </w:rPr>
        <w:t xml:space="preserve"> تُرِيدُ تَحْصِيلَ أَشْرَفِ مَا فِي كُنُوزِ الْعَرْشِ عِنْدَ اللَّهِ سُبْحَانَهُ وَتَعَالَى بِفَاتِحَةِ الْكِتَابِ. </w:t>
      </w:r>
    </w:p>
    <w:p w:rsidR="00B55505" w:rsidRPr="00814362" w:rsidRDefault="001D6C09" w:rsidP="00620128">
      <w:pPr>
        <w:bidi/>
        <w:jc w:val="both"/>
        <w:rPr>
          <w:rFonts w:cs="Arial" w:hint="cs"/>
          <w:sz w:val="44"/>
          <w:szCs w:val="44"/>
        </w:rPr>
      </w:pPr>
      <w:r w:rsidRPr="00814362">
        <w:rPr>
          <w:rFonts w:cs="Arial"/>
          <w:sz w:val="44"/>
          <w:szCs w:val="44"/>
          <w:rtl/>
        </w:rPr>
        <w:t>وَوُرِدَ عَنِ الْإِمَامِ الصَّادِقِ عَلَيْهِ السَّلَامُ: "رَنَّ إِبْلِيسَ أَرْبَعَ رَنَّاتٍ، أَوَّلُهَنَّ يَوْمَ لَعْنٍ وَحِينَ أَ</w:t>
      </w:r>
      <w:bookmarkStart w:id="0" w:name="_GoBack"/>
      <w:bookmarkEnd w:id="0"/>
      <w:r w:rsidRPr="00814362">
        <w:rPr>
          <w:rFonts w:cs="Arial"/>
          <w:sz w:val="44"/>
          <w:szCs w:val="44"/>
          <w:rtl/>
        </w:rPr>
        <w:t>هْبَطَ إِلَى الْأَرْضِ وَحِينَ بَعَثَ مُحَمَّدٌ صَلَّى اللَّهُ عَلَيْهِ وَآلِهِ عَلَى حِينٍ فَتْرَةٍ مِنَ الرُّسُلِ وَحِينَ نَزَلَتْ أُمُّ الْكِتَابِ". لِأَثَرِهَا وَعَظِيمَتِهَا وَتَأْثِيرِهَا فِي الْمُسْلِمِ الَّذِي يُدَاوِمُ وَيُوَاظِبُ عَلَيْهَا لِأَنَّهُ يَسْتَقِيمُ، وَإِبْلِيسُ يُرِيدُ الضَّلَالَ لِلنَّاسِ. وَالْحَمْدُ لِلَّهِ رَبِّ الْعَالَمِينَ.</w:t>
      </w:r>
    </w:p>
    <w:sectPr w:rsidR="00B55505" w:rsidRPr="008143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62D" w:rsidRDefault="0057362D" w:rsidP="001D6C09">
      <w:pPr>
        <w:spacing w:after="0" w:line="240" w:lineRule="auto"/>
      </w:pPr>
      <w:r>
        <w:separator/>
      </w:r>
    </w:p>
  </w:endnote>
  <w:endnote w:type="continuationSeparator" w:id="0">
    <w:p w:rsidR="0057362D" w:rsidRDefault="0057362D" w:rsidP="001D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62D" w:rsidRDefault="0057362D" w:rsidP="001D6C09">
      <w:pPr>
        <w:spacing w:after="0" w:line="240" w:lineRule="auto"/>
      </w:pPr>
      <w:r>
        <w:separator/>
      </w:r>
    </w:p>
  </w:footnote>
  <w:footnote w:type="continuationSeparator" w:id="0">
    <w:p w:rsidR="0057362D" w:rsidRDefault="0057362D" w:rsidP="001D6C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7125"/>
    <w:multiLevelType w:val="multilevel"/>
    <w:tmpl w:val="E914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09"/>
    <w:rsid w:val="001D6C09"/>
    <w:rsid w:val="003217CC"/>
    <w:rsid w:val="0057362D"/>
    <w:rsid w:val="00620128"/>
    <w:rsid w:val="00814362"/>
    <w:rsid w:val="009B0ED5"/>
    <w:rsid w:val="00DB3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78262-E962-438F-9AA9-A57B1F7A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C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6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09"/>
  </w:style>
  <w:style w:type="paragraph" w:styleId="Footer">
    <w:name w:val="footer"/>
    <w:basedOn w:val="Normal"/>
    <w:link w:val="FooterChar"/>
    <w:uiPriority w:val="99"/>
    <w:unhideWhenUsed/>
    <w:rsid w:val="001D6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2023-07-15T14:11:00Z</dcterms:created>
  <dcterms:modified xsi:type="dcterms:W3CDTF">2023-07-15T14:44:00Z</dcterms:modified>
</cp:coreProperties>
</file>