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60CA3" w14:textId="23E16927" w:rsidR="00C9601E" w:rsidRPr="00524502" w:rsidRDefault="00B42E60" w:rsidP="00524502">
      <w:pPr>
        <w:bidi/>
        <w:jc w:val="center"/>
        <w:rPr>
          <w:sz w:val="36"/>
          <w:szCs w:val="36"/>
          <w:rtl/>
        </w:rPr>
      </w:pPr>
      <w:r w:rsidRPr="00524502">
        <w:rPr>
          <w:rFonts w:hint="cs"/>
          <w:sz w:val="36"/>
          <w:szCs w:val="36"/>
          <w:rtl/>
        </w:rPr>
        <w:t>ملخص تفسير سورة الاعراف حلقة 57</w:t>
      </w:r>
    </w:p>
    <w:p w14:paraId="242C4E3E" w14:textId="77777777" w:rsidR="00B42E60" w:rsidRPr="00524502" w:rsidRDefault="00B42E60" w:rsidP="00524502">
      <w:pPr>
        <w:bidi/>
        <w:jc w:val="center"/>
        <w:rPr>
          <w:sz w:val="36"/>
          <w:szCs w:val="36"/>
        </w:rPr>
      </w:pPr>
      <w:r w:rsidRPr="00524502">
        <w:rPr>
          <w:sz w:val="36"/>
          <w:szCs w:val="36"/>
          <w:rtl/>
        </w:rPr>
        <w:t>تلخيص الفقرة:</w:t>
      </w:r>
    </w:p>
    <w:p w14:paraId="52C261DC" w14:textId="77777777" w:rsidR="00B42E60" w:rsidRPr="00524502" w:rsidRDefault="00B42E60" w:rsidP="00B42E60">
      <w:pPr>
        <w:bidi/>
        <w:rPr>
          <w:sz w:val="36"/>
          <w:szCs w:val="36"/>
        </w:rPr>
      </w:pPr>
    </w:p>
    <w:p w14:paraId="06311DC0" w14:textId="77777777" w:rsidR="00B42E60" w:rsidRPr="00524502" w:rsidRDefault="00B42E60" w:rsidP="00B42E60">
      <w:pPr>
        <w:bidi/>
        <w:rPr>
          <w:sz w:val="36"/>
          <w:szCs w:val="36"/>
        </w:rPr>
      </w:pPr>
      <w:r w:rsidRPr="00524502">
        <w:rPr>
          <w:sz w:val="36"/>
          <w:szCs w:val="36"/>
          <w:rtl/>
        </w:rPr>
        <w:t>تتحدث الفقرة عن آيات في القرآن تشير إلى أقوام كانوا ينكرون العهد الإلهي ويعصون الأنبياء. تشير إلى أن هؤلاء الأقوام رفضوا الإيمان بالرسل والآيات وأصروا على كفرهم، مما أدى إلى طباعة الكفر في قلوبهم. يكمن هدف هذا التنبيه في تنبيه الناس بشكل عام وموعظة للمتقين وذكرى للمؤمنين.</w:t>
      </w:r>
    </w:p>
    <w:p w14:paraId="254F06A6" w14:textId="77777777" w:rsidR="00B42E60" w:rsidRPr="00524502" w:rsidRDefault="00B42E60" w:rsidP="00B42E60">
      <w:pPr>
        <w:bidi/>
        <w:rPr>
          <w:sz w:val="36"/>
          <w:szCs w:val="36"/>
        </w:rPr>
      </w:pPr>
    </w:p>
    <w:p w14:paraId="63BED51C" w14:textId="77777777" w:rsidR="00B42E60" w:rsidRPr="00524502" w:rsidRDefault="00B42E60" w:rsidP="00B42E60">
      <w:pPr>
        <w:bidi/>
        <w:rPr>
          <w:sz w:val="36"/>
          <w:szCs w:val="36"/>
        </w:rPr>
      </w:pPr>
      <w:r w:rsidRPr="00524502">
        <w:rPr>
          <w:sz w:val="36"/>
          <w:szCs w:val="36"/>
          <w:rtl/>
        </w:rPr>
        <w:t>تتضمن الآيات مرسلين من بينهم موسى عليه السلام، الذي تم إرساله لفرعون والمشاهير الذين يحيطون به. يعتبر موسى عليه السلام نقطة جديدة في تاريخ الأنبياء، حيث تجسدت فيها تفاصيل وتعاليم جديدة.</w:t>
      </w:r>
    </w:p>
    <w:p w14:paraId="2B0285F7" w14:textId="77777777" w:rsidR="00B42E60" w:rsidRPr="00524502" w:rsidRDefault="00B42E60" w:rsidP="00B42E60">
      <w:pPr>
        <w:bidi/>
        <w:rPr>
          <w:sz w:val="36"/>
          <w:szCs w:val="36"/>
        </w:rPr>
      </w:pPr>
    </w:p>
    <w:p w14:paraId="1ADA12B3" w14:textId="77777777" w:rsidR="00B42E60" w:rsidRPr="00524502" w:rsidRDefault="00B42E60" w:rsidP="00B42E60">
      <w:pPr>
        <w:bidi/>
        <w:rPr>
          <w:sz w:val="36"/>
          <w:szCs w:val="36"/>
        </w:rPr>
      </w:pPr>
      <w:r w:rsidRPr="00524502">
        <w:rPr>
          <w:sz w:val="36"/>
          <w:szCs w:val="36"/>
          <w:rtl/>
        </w:rPr>
        <w:t>الفقرة تطرح تساؤلات حول تكرار ذكر قصة موسى أكثر من القصص الأخرى في القرآن. يتم تفسير ذلك بأن أتباع موسى كانوا كثرة في بيئة نبوة النبي محمد، مما يعزز تأثير قصتهم على الناس.</w:t>
      </w:r>
    </w:p>
    <w:p w14:paraId="3B0C18D2" w14:textId="77777777" w:rsidR="00B42E60" w:rsidRPr="00524502" w:rsidRDefault="00B42E60" w:rsidP="00B42E60">
      <w:pPr>
        <w:bidi/>
        <w:rPr>
          <w:sz w:val="36"/>
          <w:szCs w:val="36"/>
        </w:rPr>
      </w:pPr>
    </w:p>
    <w:p w14:paraId="5A21082E" w14:textId="77777777" w:rsidR="00B42E60" w:rsidRPr="00524502" w:rsidRDefault="00B42E60" w:rsidP="00B42E60">
      <w:pPr>
        <w:bidi/>
        <w:rPr>
          <w:sz w:val="36"/>
          <w:szCs w:val="36"/>
        </w:rPr>
      </w:pPr>
      <w:r w:rsidRPr="00524502">
        <w:rPr>
          <w:sz w:val="36"/>
          <w:szCs w:val="36"/>
          <w:rtl/>
        </w:rPr>
        <w:t>تبين الفقرة أن قصة موسى عليه السلام ليست مكررة في القرآن، وإنما تم التركيز على جوانب مختلفة لتعزيز القضايا المطروحة في السور المختلفة.</w:t>
      </w:r>
    </w:p>
    <w:p w14:paraId="4043A906" w14:textId="77777777" w:rsidR="00B42E60" w:rsidRPr="00524502" w:rsidRDefault="00B42E60" w:rsidP="00B42E60">
      <w:pPr>
        <w:bidi/>
        <w:rPr>
          <w:sz w:val="36"/>
          <w:szCs w:val="36"/>
        </w:rPr>
      </w:pPr>
    </w:p>
    <w:p w14:paraId="7EB81CA0" w14:textId="77777777" w:rsidR="00B42E60" w:rsidRPr="00524502" w:rsidRDefault="00B42E60" w:rsidP="00B42E60">
      <w:pPr>
        <w:bidi/>
        <w:rPr>
          <w:sz w:val="36"/>
          <w:szCs w:val="36"/>
        </w:rPr>
      </w:pPr>
      <w:r w:rsidRPr="00524502">
        <w:rPr>
          <w:sz w:val="36"/>
          <w:szCs w:val="36"/>
          <w:rtl/>
        </w:rPr>
        <w:t>أوضحت الفقرة أيضًا أن مواجهة موسى لفرعون أولى وأهم للإصلاح، حيث يجب أن يبدأ الإصلاح من منبع الفساد.</w:t>
      </w:r>
    </w:p>
    <w:p w14:paraId="782F10F8" w14:textId="77777777" w:rsidR="00B42E60" w:rsidRPr="00524502" w:rsidRDefault="00B42E60" w:rsidP="00B42E60">
      <w:pPr>
        <w:bidi/>
        <w:rPr>
          <w:sz w:val="36"/>
          <w:szCs w:val="36"/>
        </w:rPr>
      </w:pPr>
    </w:p>
    <w:p w14:paraId="4DF1C9D8" w14:textId="3AA417BB" w:rsidR="00C9601E" w:rsidRDefault="00B42E60" w:rsidP="00524502">
      <w:pPr>
        <w:bidi/>
        <w:rPr>
          <w:sz w:val="36"/>
          <w:szCs w:val="36"/>
          <w:rtl/>
        </w:rPr>
      </w:pPr>
      <w:r w:rsidRPr="00524502">
        <w:rPr>
          <w:sz w:val="36"/>
          <w:szCs w:val="36"/>
          <w:rtl/>
        </w:rPr>
        <w:t>أخيرًا، تسلط الفقرة الضوء على عاقبة فرعون كتحذير وموعظة للمجتمع، وتشير إلى أهمية التأمل في قصة موسى وفرعون للتعلم والتوجيه.</w:t>
      </w:r>
    </w:p>
    <w:p w14:paraId="442F43C4" w14:textId="77777777" w:rsidR="00524502" w:rsidRPr="00524502" w:rsidRDefault="00524502" w:rsidP="00524502">
      <w:pPr>
        <w:bidi/>
        <w:rPr>
          <w:sz w:val="36"/>
          <w:szCs w:val="36"/>
          <w:rtl/>
        </w:rPr>
      </w:pPr>
    </w:p>
    <w:p w14:paraId="5F1FAE31" w14:textId="041D7069" w:rsidR="00C9601E" w:rsidRDefault="00C9601E" w:rsidP="00C9601E">
      <w:pPr>
        <w:bidi/>
        <w:jc w:val="center"/>
        <w:rPr>
          <w:sz w:val="44"/>
          <w:szCs w:val="44"/>
          <w:rtl/>
        </w:rPr>
      </w:pPr>
    </w:p>
    <w:p w14:paraId="786E10EE" w14:textId="77777777" w:rsidR="00524502" w:rsidRDefault="00524502" w:rsidP="00524502">
      <w:pPr>
        <w:bidi/>
        <w:jc w:val="center"/>
        <w:rPr>
          <w:sz w:val="44"/>
          <w:szCs w:val="44"/>
          <w:rtl/>
        </w:rPr>
      </w:pPr>
      <w:bookmarkStart w:id="0" w:name="_GoBack"/>
      <w:bookmarkEnd w:id="0"/>
    </w:p>
    <w:p w14:paraId="00000001" w14:textId="4FD951B0" w:rsidR="000973D8" w:rsidRPr="00524502" w:rsidRDefault="00524502" w:rsidP="00C9601E">
      <w:pPr>
        <w:bidi/>
        <w:jc w:val="center"/>
        <w:rPr>
          <w:sz w:val="36"/>
          <w:szCs w:val="36"/>
        </w:rPr>
      </w:pPr>
      <w:r w:rsidRPr="00524502">
        <w:rPr>
          <w:sz w:val="36"/>
          <w:szCs w:val="36"/>
          <w:rtl/>
        </w:rPr>
        <w:t>تفسير سورة الاعراف الحلقة 57</w:t>
      </w:r>
    </w:p>
    <w:p w14:paraId="00000002" w14:textId="77777777" w:rsidR="000973D8" w:rsidRPr="00A27363" w:rsidRDefault="000973D8">
      <w:pPr>
        <w:bidi/>
        <w:jc w:val="both"/>
        <w:rPr>
          <w:sz w:val="44"/>
          <w:szCs w:val="44"/>
        </w:rPr>
      </w:pPr>
    </w:p>
    <w:p w14:paraId="00000003" w14:textId="77777777" w:rsidR="000973D8" w:rsidRPr="00524502" w:rsidRDefault="00524502">
      <w:pPr>
        <w:bidi/>
        <w:jc w:val="center"/>
        <w:rPr>
          <w:b/>
          <w:sz w:val="36"/>
          <w:szCs w:val="36"/>
        </w:rPr>
      </w:pPr>
      <w:r w:rsidRPr="00524502">
        <w:rPr>
          <w:b/>
          <w:sz w:val="36"/>
          <w:szCs w:val="36"/>
          <w:rtl/>
        </w:rPr>
        <w:t>بسم الله الرحمن الرحيم</w:t>
      </w:r>
    </w:p>
    <w:p w14:paraId="00000004" w14:textId="77777777" w:rsidR="000973D8" w:rsidRPr="00524502" w:rsidRDefault="00524502">
      <w:pPr>
        <w:bidi/>
        <w:jc w:val="center"/>
        <w:rPr>
          <w:b/>
          <w:sz w:val="36"/>
          <w:szCs w:val="36"/>
          <w:highlight w:val="white"/>
        </w:rPr>
      </w:pPr>
      <w:r w:rsidRPr="00524502">
        <w:rPr>
          <w:b/>
          <w:sz w:val="36"/>
          <w:szCs w:val="36"/>
          <w:highlight w:val="white"/>
          <w:rtl/>
        </w:rPr>
        <w:t>ثُمَّ بَعَثْنَا مِنْ بَعْدِهِمْ مُوسَىٰ بِآيَاتِنَا إِلَىٰ فِرْعَوْنَ وَمَلَئِهِ فَظَلَمُوا بِهَا ۖ فَانْظُرْ كَيْفَ كَانَ عَاقِبَةُ الْمُفْسِدِينَ(103)</w:t>
      </w:r>
    </w:p>
    <w:p w14:paraId="00000005" w14:textId="77777777" w:rsidR="000973D8" w:rsidRPr="00524502" w:rsidRDefault="00524502">
      <w:pPr>
        <w:bidi/>
        <w:jc w:val="center"/>
        <w:rPr>
          <w:b/>
          <w:sz w:val="36"/>
          <w:szCs w:val="36"/>
          <w:highlight w:val="white"/>
        </w:rPr>
      </w:pPr>
      <w:r w:rsidRPr="00524502">
        <w:rPr>
          <w:b/>
          <w:sz w:val="36"/>
          <w:szCs w:val="36"/>
          <w:highlight w:val="white"/>
          <w:rtl/>
        </w:rPr>
        <w:t>وَقَالَ مُوسَىٰ يَا فِرْعَوْنُ إِنِّي رَسُولٌ مِن</w:t>
      </w:r>
      <w:r w:rsidRPr="00524502">
        <w:rPr>
          <w:b/>
          <w:sz w:val="36"/>
          <w:szCs w:val="36"/>
          <w:highlight w:val="white"/>
          <w:rtl/>
        </w:rPr>
        <w:t>ْ رَبِّ الْعَالَمِينَ(104)</w:t>
      </w:r>
    </w:p>
    <w:p w14:paraId="00000006" w14:textId="77777777" w:rsidR="000973D8" w:rsidRPr="00524502" w:rsidRDefault="00524502">
      <w:pPr>
        <w:bidi/>
        <w:jc w:val="center"/>
        <w:rPr>
          <w:b/>
          <w:sz w:val="36"/>
          <w:szCs w:val="36"/>
          <w:highlight w:val="white"/>
        </w:rPr>
      </w:pPr>
      <w:r w:rsidRPr="00524502">
        <w:rPr>
          <w:b/>
          <w:sz w:val="36"/>
          <w:szCs w:val="36"/>
          <w:highlight w:val="white"/>
          <w:rtl/>
        </w:rPr>
        <w:t>حَقِيقٌ عَلَىٰ أَنْ لَا أَقُولَ عَلَى اللَّهِ إِلَّا الْحَقَّ ۚ قَدْ جِئْتُكُمْ بِبَيِّنَةٍ مِنْ رَبِّكُمْ فَأَرْسِلْ مَعِيَ بَنِي إِسْرَائِيلَ(105)</w:t>
      </w:r>
    </w:p>
    <w:p w14:paraId="00000007" w14:textId="77777777" w:rsidR="000973D8" w:rsidRPr="00524502" w:rsidRDefault="00524502">
      <w:pPr>
        <w:bidi/>
        <w:jc w:val="center"/>
        <w:rPr>
          <w:b/>
          <w:sz w:val="36"/>
          <w:szCs w:val="36"/>
          <w:highlight w:val="white"/>
        </w:rPr>
      </w:pPr>
      <w:r w:rsidRPr="00524502">
        <w:rPr>
          <w:b/>
          <w:sz w:val="36"/>
          <w:szCs w:val="36"/>
          <w:highlight w:val="white"/>
          <w:rtl/>
        </w:rPr>
        <w:t>قَالَ إِنْ كُنْتَ جِئْتَ بِآيَةٍ فَأْتِ بِهَا إِنْ كُنْتَ مِنَ الصَّادِقِينَ(106</w:t>
      </w:r>
      <w:r w:rsidRPr="00524502">
        <w:rPr>
          <w:b/>
          <w:sz w:val="36"/>
          <w:szCs w:val="36"/>
          <w:highlight w:val="white"/>
          <w:rtl/>
        </w:rPr>
        <w:t>)</w:t>
      </w:r>
    </w:p>
    <w:p w14:paraId="00000008" w14:textId="77777777" w:rsidR="000973D8" w:rsidRPr="00524502" w:rsidRDefault="00524502">
      <w:pPr>
        <w:bidi/>
        <w:jc w:val="center"/>
        <w:rPr>
          <w:b/>
          <w:sz w:val="36"/>
          <w:szCs w:val="36"/>
          <w:highlight w:val="white"/>
        </w:rPr>
      </w:pPr>
      <w:r w:rsidRPr="00524502">
        <w:rPr>
          <w:b/>
          <w:sz w:val="36"/>
          <w:szCs w:val="36"/>
          <w:highlight w:val="white"/>
          <w:rtl/>
        </w:rPr>
        <w:t xml:space="preserve">فَأَلْقَىٰ عَصَاهُ فَإِذَا هِيَ ثُعْبَانٌ مُبِينٌ(107) </w:t>
      </w:r>
    </w:p>
    <w:p w14:paraId="00000009" w14:textId="77777777" w:rsidR="000973D8" w:rsidRPr="00524502" w:rsidRDefault="00524502">
      <w:pPr>
        <w:bidi/>
        <w:jc w:val="center"/>
        <w:rPr>
          <w:b/>
          <w:sz w:val="36"/>
          <w:szCs w:val="36"/>
          <w:highlight w:val="white"/>
        </w:rPr>
      </w:pPr>
      <w:r w:rsidRPr="00524502">
        <w:rPr>
          <w:b/>
          <w:sz w:val="36"/>
          <w:szCs w:val="36"/>
          <w:highlight w:val="white"/>
          <w:rtl/>
        </w:rPr>
        <w:t>وَنَزَعَ يَدَهُ فَإِذَا هِيَ بَيْضَاءُ لِلنَّاظِرِينَ(108)</w:t>
      </w:r>
    </w:p>
    <w:p w14:paraId="0000000A" w14:textId="77777777" w:rsidR="000973D8" w:rsidRPr="00A27363" w:rsidRDefault="000973D8">
      <w:pPr>
        <w:bidi/>
        <w:jc w:val="center"/>
        <w:rPr>
          <w:sz w:val="44"/>
          <w:szCs w:val="44"/>
          <w:highlight w:val="white"/>
        </w:rPr>
      </w:pPr>
    </w:p>
    <w:p w14:paraId="3A92F2F9" w14:textId="77777777" w:rsidR="00293D32" w:rsidRPr="00A27363" w:rsidRDefault="00283AAB" w:rsidP="00283AAB">
      <w:pPr>
        <w:bidi/>
        <w:jc w:val="both"/>
        <w:rPr>
          <w:sz w:val="44"/>
          <w:szCs w:val="44"/>
          <w:rtl/>
        </w:rPr>
      </w:pPr>
      <w:r w:rsidRPr="00A27363">
        <w:rPr>
          <w:sz w:val="44"/>
          <w:szCs w:val="44"/>
          <w:rtl/>
        </w:rPr>
        <w:t>لا زال الحديث أول آيات تتحدث عن الأقوام ونكرانهم للعهد الإله</w:t>
      </w:r>
      <w:r w:rsidR="00293D32" w:rsidRPr="00A27363">
        <w:rPr>
          <w:sz w:val="44"/>
          <w:szCs w:val="44"/>
          <w:rtl/>
        </w:rPr>
        <w:t xml:space="preserve">ي، وأنهم لم يلتزموا بعهد الله </w:t>
      </w:r>
      <w:r w:rsidR="00293D32" w:rsidRPr="00A27363">
        <w:rPr>
          <w:rFonts w:hint="cs"/>
          <w:sz w:val="44"/>
          <w:szCs w:val="44"/>
          <w:rtl/>
        </w:rPr>
        <w:t>أ</w:t>
      </w:r>
      <w:r w:rsidRPr="00A27363">
        <w:rPr>
          <w:sz w:val="44"/>
          <w:szCs w:val="44"/>
          <w:rtl/>
        </w:rPr>
        <w:t xml:space="preserve">ن الله أرسل الأنبياء لهم، ولكنهم </w:t>
      </w:r>
      <w:r w:rsidR="00293D32" w:rsidRPr="00A27363">
        <w:rPr>
          <w:sz w:val="44"/>
          <w:szCs w:val="44"/>
          <w:rtl/>
        </w:rPr>
        <w:t>أصروا على إنكارهم. ونتيجةً لذلك</w:t>
      </w:r>
      <w:r w:rsidRPr="00A27363">
        <w:rPr>
          <w:sz w:val="44"/>
          <w:szCs w:val="44"/>
          <w:rtl/>
        </w:rPr>
        <w:t xml:space="preserve"> طبعت القلوب بالكفر. </w:t>
      </w:r>
    </w:p>
    <w:p w14:paraId="2484D714" w14:textId="77777777" w:rsidR="00291EE6" w:rsidRPr="00A27363" w:rsidRDefault="00283AAB" w:rsidP="00293D32">
      <w:pPr>
        <w:bidi/>
        <w:jc w:val="both"/>
        <w:rPr>
          <w:sz w:val="44"/>
          <w:szCs w:val="44"/>
          <w:rtl/>
        </w:rPr>
      </w:pPr>
      <w:r w:rsidRPr="00A27363">
        <w:rPr>
          <w:sz w:val="44"/>
          <w:szCs w:val="44"/>
          <w:rtl/>
        </w:rPr>
        <w:t xml:space="preserve">الهدف من ذلك هو تنبيه الناس بشكل عام، وإعطاء موعظة للمتقين، وذكرى للمؤمنين. </w:t>
      </w:r>
    </w:p>
    <w:p w14:paraId="706FB43B" w14:textId="77777777" w:rsidR="00291EE6" w:rsidRPr="00A27363" w:rsidRDefault="00283AAB" w:rsidP="00291EE6">
      <w:pPr>
        <w:bidi/>
        <w:jc w:val="both"/>
        <w:rPr>
          <w:sz w:val="44"/>
          <w:szCs w:val="44"/>
          <w:rtl/>
        </w:rPr>
      </w:pPr>
      <w:r w:rsidRPr="00A27363">
        <w:rPr>
          <w:sz w:val="44"/>
          <w:szCs w:val="44"/>
          <w:rtl/>
        </w:rPr>
        <w:t xml:space="preserve">يهدف هذا التنبيه لكل الناس، سواء كانوا مؤمنين أم لا. </w:t>
      </w:r>
    </w:p>
    <w:p w14:paraId="18AB93BD" w14:textId="3915AABA" w:rsidR="00283AAB" w:rsidRPr="00A27363" w:rsidRDefault="00283AAB" w:rsidP="00291EE6">
      <w:pPr>
        <w:bidi/>
        <w:jc w:val="both"/>
        <w:rPr>
          <w:sz w:val="44"/>
          <w:szCs w:val="44"/>
        </w:rPr>
      </w:pPr>
      <w:r w:rsidRPr="00A27363">
        <w:rPr>
          <w:sz w:val="44"/>
          <w:szCs w:val="44"/>
          <w:rtl/>
        </w:rPr>
        <w:t>أما الذكرى فتكون للمؤمنين فقط، لتحفيزهم للبقاء على يقظة ووعي دائم.</w:t>
      </w:r>
    </w:p>
    <w:p w14:paraId="094F6B31" w14:textId="77777777" w:rsidR="00283AAB" w:rsidRPr="00A27363" w:rsidRDefault="00283AAB" w:rsidP="00283AAB">
      <w:pPr>
        <w:bidi/>
        <w:jc w:val="both"/>
        <w:rPr>
          <w:sz w:val="44"/>
          <w:szCs w:val="44"/>
        </w:rPr>
      </w:pPr>
      <w:r w:rsidRPr="00A27363">
        <w:rPr>
          <w:sz w:val="44"/>
          <w:szCs w:val="44"/>
          <w:rtl/>
        </w:rPr>
        <w:t>مفردات:</w:t>
      </w:r>
    </w:p>
    <w:p w14:paraId="46CFECC0" w14:textId="77777777" w:rsidR="00283AAB" w:rsidRPr="00A27363" w:rsidRDefault="00283AAB" w:rsidP="00283AAB">
      <w:pPr>
        <w:bidi/>
        <w:jc w:val="both"/>
        <w:rPr>
          <w:sz w:val="44"/>
          <w:szCs w:val="44"/>
        </w:rPr>
      </w:pPr>
      <w:r w:rsidRPr="00A27363">
        <w:rPr>
          <w:sz w:val="44"/>
          <w:szCs w:val="44"/>
          <w:rtl/>
        </w:rPr>
        <w:t>- فرعون: اسم عام يُطلق على ملوك مصر.</w:t>
      </w:r>
    </w:p>
    <w:p w14:paraId="31BA5333" w14:textId="77777777" w:rsidR="00283AAB" w:rsidRPr="00A27363" w:rsidRDefault="00283AAB" w:rsidP="00283AAB">
      <w:pPr>
        <w:bidi/>
        <w:jc w:val="both"/>
        <w:rPr>
          <w:sz w:val="44"/>
          <w:szCs w:val="44"/>
        </w:rPr>
      </w:pPr>
      <w:r w:rsidRPr="00A27363">
        <w:rPr>
          <w:sz w:val="44"/>
          <w:szCs w:val="44"/>
          <w:rtl/>
        </w:rPr>
        <w:t>- وملئه: الأشراف والمشاهير الذين يملؤون العيون بوجودهم.</w:t>
      </w:r>
    </w:p>
    <w:p w14:paraId="54169003" w14:textId="77777777" w:rsidR="00283AAB" w:rsidRPr="00A27363" w:rsidRDefault="00283AAB" w:rsidP="00283AAB">
      <w:pPr>
        <w:bidi/>
        <w:jc w:val="both"/>
        <w:rPr>
          <w:sz w:val="44"/>
          <w:szCs w:val="44"/>
        </w:rPr>
      </w:pPr>
      <w:r w:rsidRPr="00A27363">
        <w:rPr>
          <w:sz w:val="44"/>
          <w:szCs w:val="44"/>
          <w:rtl/>
        </w:rPr>
        <w:lastRenderedPageBreak/>
        <w:t>- حقيق: أي بالحقيقة.</w:t>
      </w:r>
    </w:p>
    <w:p w14:paraId="009F9DAF" w14:textId="77777777" w:rsidR="00283AAB" w:rsidRPr="00A27363" w:rsidRDefault="00283AAB" w:rsidP="00283AAB">
      <w:pPr>
        <w:bidi/>
        <w:jc w:val="both"/>
        <w:rPr>
          <w:sz w:val="44"/>
          <w:szCs w:val="44"/>
        </w:rPr>
      </w:pPr>
      <w:r w:rsidRPr="00A27363">
        <w:rPr>
          <w:sz w:val="44"/>
          <w:szCs w:val="44"/>
          <w:rtl/>
        </w:rPr>
        <w:t>- فظلموا بها: أي كذبوا عليها ولم يؤدوا حقها.</w:t>
      </w:r>
    </w:p>
    <w:p w14:paraId="0670E6D8" w14:textId="77777777" w:rsidR="00283AAB" w:rsidRPr="00A27363" w:rsidRDefault="00283AAB" w:rsidP="00283AAB">
      <w:pPr>
        <w:bidi/>
        <w:jc w:val="both"/>
        <w:rPr>
          <w:sz w:val="44"/>
          <w:szCs w:val="44"/>
        </w:rPr>
      </w:pPr>
    </w:p>
    <w:p w14:paraId="34549CA6" w14:textId="77777777" w:rsidR="00283AAB" w:rsidRPr="00A27363" w:rsidRDefault="00283AAB" w:rsidP="00283AAB">
      <w:pPr>
        <w:bidi/>
        <w:jc w:val="both"/>
        <w:rPr>
          <w:sz w:val="44"/>
          <w:szCs w:val="44"/>
        </w:rPr>
      </w:pPr>
      <w:r w:rsidRPr="00A27363">
        <w:rPr>
          <w:sz w:val="44"/>
          <w:szCs w:val="44"/>
          <w:rtl/>
        </w:rPr>
        <w:t>البيان:</w:t>
      </w:r>
    </w:p>
    <w:p w14:paraId="2D0A69C6" w14:textId="77777777" w:rsidR="00283AAB" w:rsidRPr="00A27363" w:rsidRDefault="00283AAB" w:rsidP="00283AAB">
      <w:pPr>
        <w:bidi/>
        <w:jc w:val="both"/>
        <w:rPr>
          <w:sz w:val="44"/>
          <w:szCs w:val="44"/>
        </w:rPr>
      </w:pPr>
      <w:r w:rsidRPr="00A27363">
        <w:rPr>
          <w:sz w:val="44"/>
          <w:szCs w:val="44"/>
          <w:rtl/>
        </w:rPr>
        <w:t>الآية تشير إلى أن موسى عليه السلام أرسل بآيات الله إلى فرعون والملئ الذين يحيطون به. تظهر هذه الآية أن هناك مرحلة جديدة في تاريخ الأنبياء، حيث تمثلت في بعث موسى عليه السلام. هذه المرحلة تختلف عن المراحل السابقة، وهي تحمل تفاصيل وتعاليم جديدة.</w:t>
      </w:r>
    </w:p>
    <w:p w14:paraId="0388A6D7" w14:textId="77777777" w:rsidR="00283AAB" w:rsidRPr="00A27363" w:rsidRDefault="00283AAB" w:rsidP="00283AAB">
      <w:pPr>
        <w:bidi/>
        <w:jc w:val="both"/>
        <w:rPr>
          <w:sz w:val="44"/>
          <w:szCs w:val="44"/>
        </w:rPr>
      </w:pPr>
    </w:p>
    <w:p w14:paraId="3D75BAAD" w14:textId="3E3800D5" w:rsidR="00283AAB" w:rsidRPr="00A27363" w:rsidRDefault="00283AAB" w:rsidP="00283AAB">
      <w:pPr>
        <w:bidi/>
        <w:jc w:val="both"/>
        <w:rPr>
          <w:sz w:val="44"/>
          <w:szCs w:val="44"/>
          <w:rtl/>
        </w:rPr>
      </w:pPr>
      <w:r w:rsidRPr="00A27363">
        <w:rPr>
          <w:sz w:val="44"/>
          <w:szCs w:val="44"/>
          <w:rtl/>
        </w:rPr>
        <w:t>تساؤلات تنبع من النص: لماذا تم التفصيل الكثير في قصة موسى أكثر من القصص الأخرى؟</w:t>
      </w:r>
    </w:p>
    <w:p w14:paraId="4D08D730" w14:textId="77777777" w:rsidR="000018A0" w:rsidRPr="00A27363" w:rsidRDefault="000018A0" w:rsidP="000018A0">
      <w:pPr>
        <w:bidi/>
        <w:jc w:val="both"/>
        <w:rPr>
          <w:sz w:val="44"/>
          <w:szCs w:val="44"/>
        </w:rPr>
      </w:pPr>
      <w:r w:rsidRPr="00A27363">
        <w:rPr>
          <w:sz w:val="44"/>
          <w:szCs w:val="44"/>
          <w:rtl/>
        </w:rPr>
        <w:t>الجواب:</w:t>
      </w:r>
    </w:p>
    <w:p w14:paraId="673431BD" w14:textId="77777777" w:rsidR="000018A0" w:rsidRPr="00A27363" w:rsidRDefault="000018A0" w:rsidP="000018A0">
      <w:pPr>
        <w:bidi/>
        <w:jc w:val="both"/>
        <w:rPr>
          <w:sz w:val="44"/>
          <w:szCs w:val="44"/>
        </w:rPr>
      </w:pPr>
      <w:r w:rsidRPr="00A27363">
        <w:rPr>
          <w:sz w:val="44"/>
          <w:szCs w:val="44"/>
          <w:rtl/>
        </w:rPr>
        <w:t>1) لأن أتباع موسى في بيئة نزول الوحي في بيئة النبي محمد صلى الله عليه وآله كثرة كانوا كثيرين، أكثر من غيرهم فطبيعي أن تُطرح قصص النبي الذي يؤمنون به أكثر من غيره لأنه يمسهم مباشرة فيتعظون بما حدث في ذلك الوقت.</w:t>
      </w:r>
    </w:p>
    <w:p w14:paraId="58650FAD" w14:textId="51DC8ECF" w:rsidR="000018A0" w:rsidRPr="00A27363" w:rsidRDefault="000018A0" w:rsidP="000018A0">
      <w:pPr>
        <w:bidi/>
        <w:jc w:val="both"/>
        <w:rPr>
          <w:sz w:val="44"/>
          <w:szCs w:val="44"/>
        </w:rPr>
      </w:pPr>
      <w:r w:rsidRPr="00A27363">
        <w:rPr>
          <w:sz w:val="44"/>
          <w:szCs w:val="44"/>
          <w:rtl/>
        </w:rPr>
        <w:t>2) لأن قيام النبي محمد صلى الله عليه وآله يشبه قيام موسى بخروجه وا</w:t>
      </w:r>
      <w:r w:rsidR="00A27363" w:rsidRPr="00A27363">
        <w:rPr>
          <w:sz w:val="44"/>
          <w:szCs w:val="44"/>
          <w:rtl/>
        </w:rPr>
        <w:t>لمجيئ للأعيان ودعوة الناس أيضاً</w:t>
      </w:r>
      <w:r w:rsidR="00A27363" w:rsidRPr="00A27363">
        <w:rPr>
          <w:rFonts w:hint="cs"/>
          <w:sz w:val="44"/>
          <w:szCs w:val="44"/>
          <w:rtl/>
        </w:rPr>
        <w:t>.</w:t>
      </w:r>
    </w:p>
    <w:p w14:paraId="38174EE4" w14:textId="77777777" w:rsidR="000018A0" w:rsidRPr="00A27363" w:rsidRDefault="000018A0" w:rsidP="000018A0">
      <w:pPr>
        <w:bidi/>
        <w:jc w:val="both"/>
        <w:rPr>
          <w:sz w:val="44"/>
          <w:szCs w:val="44"/>
        </w:rPr>
      </w:pPr>
    </w:p>
    <w:p w14:paraId="0A506FDA" w14:textId="77777777" w:rsidR="00A27363" w:rsidRPr="00A27363" w:rsidRDefault="000018A0" w:rsidP="000018A0">
      <w:pPr>
        <w:bidi/>
        <w:jc w:val="both"/>
        <w:rPr>
          <w:sz w:val="44"/>
          <w:szCs w:val="44"/>
          <w:rtl/>
        </w:rPr>
      </w:pPr>
      <w:r w:rsidRPr="00A27363">
        <w:rPr>
          <w:sz w:val="44"/>
          <w:szCs w:val="44"/>
          <w:rtl/>
        </w:rPr>
        <w:t xml:space="preserve">هل قصة موسى مكررة في القرآن أم ليست مكررة؟ </w:t>
      </w:r>
    </w:p>
    <w:p w14:paraId="67CED71E" w14:textId="39F9F029" w:rsidR="000018A0" w:rsidRPr="00A27363" w:rsidRDefault="000018A0" w:rsidP="00A27363">
      <w:pPr>
        <w:bidi/>
        <w:jc w:val="both"/>
        <w:rPr>
          <w:sz w:val="44"/>
          <w:szCs w:val="44"/>
        </w:rPr>
      </w:pPr>
      <w:r w:rsidRPr="00A27363">
        <w:rPr>
          <w:sz w:val="44"/>
          <w:szCs w:val="44"/>
          <w:rtl/>
        </w:rPr>
        <w:t xml:space="preserve">الجواب: أنها ليست مكررة، إنما وردت في القرآن بجوانب مختلفة لو تأملنا فيها المتأملون لوجدوا أنها تركز على جوانب مختلفة وكل جانب </w:t>
      </w:r>
      <w:r w:rsidRPr="00A27363">
        <w:rPr>
          <w:sz w:val="44"/>
          <w:szCs w:val="44"/>
          <w:rtl/>
        </w:rPr>
        <w:lastRenderedPageBreak/>
        <w:t>ما يرتبط بتلك السورة وبخدمة تلك القضية المطروحة في السورة والآيات التي</w:t>
      </w:r>
      <w:r w:rsidR="00A27363" w:rsidRPr="00A27363">
        <w:rPr>
          <w:sz w:val="44"/>
          <w:szCs w:val="44"/>
          <w:rtl/>
        </w:rPr>
        <w:t xml:space="preserve"> وردت فيها قصة موسى عليه السلام</w:t>
      </w:r>
      <w:r w:rsidR="00A27363" w:rsidRPr="00A27363">
        <w:rPr>
          <w:rFonts w:hint="cs"/>
          <w:sz w:val="44"/>
          <w:szCs w:val="44"/>
          <w:rtl/>
        </w:rPr>
        <w:t>.</w:t>
      </w:r>
    </w:p>
    <w:p w14:paraId="051F856D" w14:textId="31AAA3EF" w:rsidR="000018A0" w:rsidRPr="00A27363" w:rsidRDefault="000018A0" w:rsidP="000018A0">
      <w:pPr>
        <w:bidi/>
        <w:jc w:val="both"/>
        <w:rPr>
          <w:sz w:val="44"/>
          <w:szCs w:val="44"/>
        </w:rPr>
      </w:pPr>
      <w:r w:rsidRPr="00A27363">
        <w:rPr>
          <w:sz w:val="44"/>
          <w:szCs w:val="44"/>
          <w:rtl/>
        </w:rPr>
        <w:t>لماذا كثرة التفاصيل في قصة موسى سلام الله عليه؟ قضية التفاصيل وكثرتها لأنها في حضارة وفي مجتمع متحضر أكثر من المجتمعات الأخ</w:t>
      </w:r>
      <w:r w:rsidR="00A27363" w:rsidRPr="00A27363">
        <w:rPr>
          <w:sz w:val="44"/>
          <w:szCs w:val="44"/>
          <w:rtl/>
        </w:rPr>
        <w:t>رى التي وردت فيها قصص الأنبياء</w:t>
      </w:r>
      <w:r w:rsidR="00A27363" w:rsidRPr="00A27363">
        <w:rPr>
          <w:rFonts w:hint="cs"/>
          <w:sz w:val="44"/>
          <w:szCs w:val="44"/>
          <w:rtl/>
        </w:rPr>
        <w:t xml:space="preserve">، </w:t>
      </w:r>
      <w:r w:rsidRPr="00A27363">
        <w:rPr>
          <w:sz w:val="44"/>
          <w:szCs w:val="44"/>
          <w:rtl/>
        </w:rPr>
        <w:t>فتشعب الحضارة وتفاصيل الحضارة المصرية في ذلك الوقت أكثر، فجاءت التفاصيل والمراحل فيها أيضاً مخت</w:t>
      </w:r>
      <w:r w:rsidR="00A27363" w:rsidRPr="00A27363">
        <w:rPr>
          <w:sz w:val="44"/>
          <w:szCs w:val="44"/>
          <w:rtl/>
        </w:rPr>
        <w:t>لفة في نفس قصة موسى عليه السلام</w:t>
      </w:r>
      <w:r w:rsidR="00A27363" w:rsidRPr="00A27363">
        <w:rPr>
          <w:rFonts w:hint="cs"/>
          <w:sz w:val="44"/>
          <w:szCs w:val="44"/>
          <w:rtl/>
        </w:rPr>
        <w:t>.</w:t>
      </w:r>
    </w:p>
    <w:p w14:paraId="254E4CD0" w14:textId="77777777" w:rsidR="000018A0" w:rsidRPr="00A27363" w:rsidRDefault="000018A0" w:rsidP="000018A0">
      <w:pPr>
        <w:bidi/>
        <w:jc w:val="both"/>
        <w:rPr>
          <w:sz w:val="44"/>
          <w:szCs w:val="44"/>
        </w:rPr>
      </w:pPr>
    </w:p>
    <w:p w14:paraId="45D2DE93" w14:textId="77777777" w:rsidR="00346E40" w:rsidRPr="00A27363" w:rsidRDefault="000018A0" w:rsidP="000018A0">
      <w:pPr>
        <w:bidi/>
        <w:jc w:val="both"/>
        <w:rPr>
          <w:sz w:val="44"/>
          <w:szCs w:val="44"/>
          <w:rtl/>
        </w:rPr>
      </w:pPr>
      <w:r w:rsidRPr="00A27363">
        <w:rPr>
          <w:sz w:val="44"/>
          <w:szCs w:val="44"/>
          <w:rtl/>
        </w:rPr>
        <w:t xml:space="preserve">لماذا دعوة موسى ابتدأت بفرعون ولم تبدأ مثلاً بالفقراء والناس العاديين؟ الجواب: </w:t>
      </w:r>
    </w:p>
    <w:p w14:paraId="4C0AA0CD" w14:textId="4EC7A4F9" w:rsidR="00A27363" w:rsidRPr="00A27363" w:rsidRDefault="000018A0" w:rsidP="00A27363">
      <w:pPr>
        <w:pStyle w:val="ListParagraph"/>
        <w:numPr>
          <w:ilvl w:val="0"/>
          <w:numId w:val="1"/>
        </w:numPr>
        <w:bidi/>
        <w:jc w:val="both"/>
        <w:rPr>
          <w:sz w:val="44"/>
          <w:szCs w:val="44"/>
          <w:rtl/>
        </w:rPr>
      </w:pPr>
      <w:r w:rsidRPr="00A27363">
        <w:rPr>
          <w:sz w:val="44"/>
          <w:szCs w:val="44"/>
          <w:rtl/>
        </w:rPr>
        <w:t xml:space="preserve">لأن الإصلاح الطبيعي يجب أن يبدأ من منبع الفساد هذا هو الطبيعي. طبيعي أن يكون الإصلاح من منبع الفساد فلو كان الماء يخرج مثلاً ملوثاً فلا يبقى شخص يعالج ما خرج ملوثاً وإنما يأتي للمنبع فيحاول أن يعالج أو يتخلص منه كما أنك حتى في الواقع الحاضر لو كان هناك فساد في سلطة في شيء مرة يكون في الإعلام مرة يكون في كذا مرة في هذه الوزارة، لو كان الشخص يتابع هذا أو هذا أو هذا لا تقف ولا يقف الفساد. </w:t>
      </w:r>
    </w:p>
    <w:p w14:paraId="00000016" w14:textId="7A5FE615" w:rsidR="000973D8" w:rsidRPr="00A27363" w:rsidRDefault="000018A0" w:rsidP="00A27363">
      <w:pPr>
        <w:bidi/>
        <w:jc w:val="both"/>
        <w:rPr>
          <w:sz w:val="44"/>
          <w:szCs w:val="44"/>
        </w:rPr>
      </w:pPr>
      <w:r w:rsidRPr="00A27363">
        <w:rPr>
          <w:sz w:val="44"/>
          <w:szCs w:val="44"/>
          <w:rtl/>
        </w:rPr>
        <w:t>أما الإصلاح من الأساس هو الذي يشمل كل شيء إذا أصلحت الأساس.</w:t>
      </w:r>
    </w:p>
    <w:p w14:paraId="4A6D0AFB" w14:textId="77777777" w:rsidR="00346E40" w:rsidRPr="00A27363" w:rsidRDefault="00524502" w:rsidP="00346E40">
      <w:pPr>
        <w:bidi/>
        <w:jc w:val="both"/>
        <w:rPr>
          <w:sz w:val="44"/>
          <w:szCs w:val="44"/>
        </w:rPr>
      </w:pPr>
      <w:r w:rsidRPr="00A27363">
        <w:rPr>
          <w:sz w:val="44"/>
          <w:szCs w:val="44"/>
          <w:rtl/>
        </w:rPr>
        <w:t>2</w:t>
      </w:r>
      <w:r w:rsidR="00346E40" w:rsidRPr="00A27363">
        <w:rPr>
          <w:sz w:val="44"/>
          <w:szCs w:val="44"/>
          <w:rtl/>
        </w:rPr>
        <w:t xml:space="preserve">- أيضًا هناك فائدة أخرى لأن مواجهة فرعون بالآيات تختصر الطريق أمام موسى عليه السلام عندما يأتي الى فرعون مباشرة. فقد اختصر الطريق بخلاف لو أنه اخذ يدور من بيت الى بيت اليوم يقنع </w:t>
      </w:r>
      <w:r w:rsidR="00346E40" w:rsidRPr="00A27363">
        <w:rPr>
          <w:sz w:val="44"/>
          <w:szCs w:val="44"/>
          <w:rtl/>
        </w:rPr>
        <w:lastRenderedPageBreak/>
        <w:t xml:space="preserve">هذا الفرد أو يريه الآية ثم ذلك يذهب للكهنة و للسحرة فيبطلون الآية في نظره ويخدعونه. أما إذا جاء الى موسى مباشرة، اختصر الطريق، وذلك إن استجاب أن جاء الى فرعون يعني إن استجاب فرعون، فقد تحقق المطلوب لأنه إذا استجاب فرعون خلاص يتحول الرأس الى الإيمان يتحول الجميع. وإن لم يستجب، فقد شاهد الناس الآيات، كلهم شاهدوا الآيات، فقد اختصرت الطريق بدل أن تذهب لفرد فرد. شاهد الناس قوة الحجة وبطلان حجة فرعون وادعائه بالربوبية أمام الأعين. لذلك قالوا: "ارجه وأخاه وارسل في المدائن حاشرين". يجمع الناس كامل قال: موعدكم يوم الزينة وان يحشر الناس ضحى يجتمعون كلهم يوم الزينة. تعطيل رسمي العالم كله يجتمع. يأتي فرعون ويأتي موسى هذا بحجته وهذا ببرهانه فيطرح الحجة فيكون الكل قد سمع وصلت الرسالة للجميع. لذلك يبدأ بالرأس، فتكون النتيجة حتمية للجميع. كما كان و ذكرنا في قضية النبي إبراهيم عندما جاؤوا و أوقدوا النار واجتمع الناس وأرادوا ابطال حجة إبراهيم. فالقوة في النار إن كان نبياً لن يحترق، إن لم يكن نبي يحترق. وإذا هو يخرج سليم فينتصر على عدوه. </w:t>
      </w:r>
    </w:p>
    <w:p w14:paraId="544B132E" w14:textId="77777777" w:rsidR="00346E40" w:rsidRPr="00A27363" w:rsidRDefault="00346E40" w:rsidP="00346E40">
      <w:pPr>
        <w:bidi/>
        <w:jc w:val="both"/>
        <w:rPr>
          <w:sz w:val="44"/>
          <w:szCs w:val="44"/>
        </w:rPr>
      </w:pPr>
    </w:p>
    <w:p w14:paraId="5F2BA553" w14:textId="77777777" w:rsidR="00346E40" w:rsidRPr="00A27363" w:rsidRDefault="00346E40" w:rsidP="00346E40">
      <w:pPr>
        <w:bidi/>
        <w:jc w:val="both"/>
        <w:rPr>
          <w:sz w:val="44"/>
          <w:szCs w:val="44"/>
        </w:rPr>
      </w:pPr>
      <w:r w:rsidRPr="00A27363">
        <w:rPr>
          <w:sz w:val="44"/>
          <w:szCs w:val="44"/>
          <w:rtl/>
        </w:rPr>
        <w:t>قوله تعالى: "فانظر كيف كان عاقبة المفسدين" إشارة للتأمل في قصة موسى وعاقبة فرعون. دعوة  لمجتمع  النبي محمد صلى الله عليه وآله أن تتأملوا، تتأملوا ما كان عليه موسى وما كان عليه فرعون.</w:t>
      </w:r>
    </w:p>
    <w:p w14:paraId="28724449" w14:textId="77777777" w:rsidR="00346E40" w:rsidRPr="00A27363" w:rsidRDefault="00346E40" w:rsidP="00346E40">
      <w:pPr>
        <w:bidi/>
        <w:jc w:val="both"/>
        <w:rPr>
          <w:sz w:val="44"/>
          <w:szCs w:val="44"/>
        </w:rPr>
      </w:pPr>
    </w:p>
    <w:p w14:paraId="42B263E9" w14:textId="77777777" w:rsidR="00346E40" w:rsidRPr="00A27363" w:rsidRDefault="00346E40" w:rsidP="00346E40">
      <w:pPr>
        <w:bidi/>
        <w:jc w:val="both"/>
        <w:rPr>
          <w:sz w:val="44"/>
          <w:szCs w:val="44"/>
        </w:rPr>
      </w:pPr>
      <w:r w:rsidRPr="00A27363">
        <w:rPr>
          <w:sz w:val="44"/>
          <w:szCs w:val="44"/>
          <w:rtl/>
        </w:rPr>
        <w:lastRenderedPageBreak/>
        <w:t>قوله تعالى: " قال موسى يا فرعون إني رسول من رب العالمين" إنذار لفرعون وتسميته لفرعون من غير تبجيل ولا تعظيم وهو إنذار له وتحذير له إنك تواجه قوة سوف تغير.</w:t>
      </w:r>
    </w:p>
    <w:p w14:paraId="50AFAEBF" w14:textId="77777777" w:rsidR="00346E40" w:rsidRPr="00A27363" w:rsidRDefault="00346E40" w:rsidP="00346E40">
      <w:pPr>
        <w:bidi/>
        <w:jc w:val="both"/>
        <w:rPr>
          <w:sz w:val="44"/>
          <w:szCs w:val="44"/>
        </w:rPr>
      </w:pPr>
    </w:p>
    <w:p w14:paraId="7ECFABB3" w14:textId="77777777" w:rsidR="00346E40" w:rsidRPr="00A27363" w:rsidRDefault="00346E40" w:rsidP="00346E40">
      <w:pPr>
        <w:bidi/>
        <w:jc w:val="both"/>
        <w:rPr>
          <w:sz w:val="44"/>
          <w:szCs w:val="44"/>
        </w:rPr>
      </w:pPr>
      <w:r w:rsidRPr="00A27363">
        <w:rPr>
          <w:sz w:val="44"/>
          <w:szCs w:val="44"/>
          <w:rtl/>
        </w:rPr>
        <w:t>قوله تعالى: " حقيق على أن لا أقول على الله إلا الحق" لأني رسول لا أكذب، وإنما أأتي بالحق. أبدا لا يليق بي الكذب أبداً.</w:t>
      </w:r>
    </w:p>
    <w:p w14:paraId="7FFAFBD1" w14:textId="77777777" w:rsidR="00346E40" w:rsidRPr="00A27363" w:rsidRDefault="00346E40" w:rsidP="00346E40">
      <w:pPr>
        <w:bidi/>
        <w:jc w:val="both"/>
        <w:rPr>
          <w:sz w:val="44"/>
          <w:szCs w:val="44"/>
        </w:rPr>
      </w:pPr>
    </w:p>
    <w:p w14:paraId="5A9B82A0" w14:textId="77777777" w:rsidR="00346E40" w:rsidRPr="00A27363" w:rsidRDefault="00346E40" w:rsidP="00346E40">
      <w:pPr>
        <w:bidi/>
        <w:jc w:val="both"/>
        <w:rPr>
          <w:sz w:val="44"/>
          <w:szCs w:val="44"/>
        </w:rPr>
      </w:pPr>
      <w:r w:rsidRPr="00A27363">
        <w:rPr>
          <w:sz w:val="44"/>
          <w:szCs w:val="44"/>
          <w:rtl/>
        </w:rPr>
        <w:t>قوله تعالى: " فارسل معي بني إسرائيل" ماذا يعني أرسل معي بني إسرائيل و إلى أين يرسلهم؟ أي أرسلهم أي أطلق سراحهم من العبودية. يعني خلي سبيلهم لأنهم كانوا مستعبدين. يذبحون أبنائهم و يستحيون نسائهم  يفعلون بهم الأمور القبيحة و غيرها، و يذبحونهم. هنا النبي يقول أرسلهم يعني اطلقهم خلصهم من العبودية. وهي أيضا دعوة تتضمن الدعوة للتوحيد دعوة فرعون للتوحيد أيضاً لتخليص بني إسرائيل من عبودية الأقباط، فرعون وجماعته.</w:t>
      </w:r>
    </w:p>
    <w:p w14:paraId="1AEF1E27" w14:textId="77777777" w:rsidR="00346E40" w:rsidRPr="00A27363" w:rsidRDefault="00346E40" w:rsidP="00346E40">
      <w:pPr>
        <w:bidi/>
        <w:jc w:val="both"/>
        <w:rPr>
          <w:sz w:val="44"/>
          <w:szCs w:val="44"/>
        </w:rPr>
      </w:pPr>
    </w:p>
    <w:p w14:paraId="2617BA8A" w14:textId="67B8295F" w:rsidR="00346E40" w:rsidRPr="00A27363" w:rsidRDefault="00346E40" w:rsidP="00346E40">
      <w:pPr>
        <w:bidi/>
        <w:jc w:val="both"/>
        <w:rPr>
          <w:sz w:val="44"/>
          <w:szCs w:val="44"/>
          <w:rtl/>
        </w:rPr>
      </w:pPr>
      <w:r w:rsidRPr="00A27363">
        <w:rPr>
          <w:sz w:val="44"/>
          <w:szCs w:val="44"/>
          <w:rtl/>
        </w:rPr>
        <w:t>قوله تعالى: " قال إن كنت جئت بآية فأت بها" فرعون يطلب الآية، ولكن هذا الطلب ليس صادقاً. وإنما هو طلب كذب لإبطال هذه الآية.</w:t>
      </w:r>
    </w:p>
    <w:p w14:paraId="77BE5990" w14:textId="77777777" w:rsidR="00346E40" w:rsidRPr="00A27363" w:rsidRDefault="00346E40" w:rsidP="00346E40">
      <w:pPr>
        <w:bidi/>
        <w:jc w:val="both"/>
        <w:rPr>
          <w:sz w:val="44"/>
          <w:szCs w:val="44"/>
        </w:rPr>
      </w:pPr>
      <w:r w:rsidRPr="00A27363">
        <w:rPr>
          <w:sz w:val="44"/>
          <w:szCs w:val="44"/>
          <w:rtl/>
        </w:rPr>
        <w:t xml:space="preserve">قوله تعالى: "فالقى عصاه فإذا هي ثعبان مبين ونزع يده فإذا هي بيضاء للناظرين" كيف عبر القرآن عنها مرة بحية ومرة بجان ومرة بثعبان؟ مر التعابير المختلفة الحية هي الحية الصغيرة، أو الجان هي الحيات الصغيرة التي في بادئها وهنا يعبر بثعبان يعني ثعبان ضخم كبير؛ الجواب: </w:t>
      </w:r>
    </w:p>
    <w:p w14:paraId="5C7ED4AF" w14:textId="77777777" w:rsidR="00346E40" w:rsidRPr="00A27363" w:rsidRDefault="00346E40" w:rsidP="00346E40">
      <w:pPr>
        <w:bidi/>
        <w:jc w:val="both"/>
        <w:rPr>
          <w:sz w:val="44"/>
          <w:szCs w:val="44"/>
        </w:rPr>
      </w:pPr>
      <w:r w:rsidRPr="00A27363">
        <w:rPr>
          <w:sz w:val="44"/>
          <w:szCs w:val="44"/>
          <w:rtl/>
        </w:rPr>
        <w:lastRenderedPageBreak/>
        <w:t>إنها في يوم الطور كانت حية صغيرة لتطمين موسى في ذلك اليوم كانت ليطمئن موسى فلما رآها تهتز كأنها جان وليمدد مد يده ولم يعقب، كان أول ما رآها في الطور عندما ذهب للطور ليأخذ قبسًا من النار وسأله الله ما تلك بيمينك يا موسى كانت بداية الإعلان عن نبوته وبيان أنه نبي، فالله سبحانه وتعالى جعله يراها حية صغيرة فلما اطمأن وتهيأ لمواجهة فرعون جعلها ثعبان ضخم؛ ما هو بياض يد موسى ونزع يده فإذا هي بيضاء للناظرين؟ يقول السيد الطباطبائي: جاءت الروايات تقول أنها بياض كالشمس إذا أخرجها تكون بيضاء كالشمس. يقول هذا في الروايات ولكن على أقل تقدير أنها إذا أخرج يده خرجت بيضاء بحيث أن كل من يراها يعرف أنها خارقة للطبيعة وأنها معجزة ليست أمرًا طبيعيًا فيقتنع أنها معجزة من الله سبحانه وتعالى.</w:t>
      </w:r>
    </w:p>
    <w:p w14:paraId="08B222A8" w14:textId="77777777" w:rsidR="00346E40" w:rsidRPr="00A27363" w:rsidRDefault="00346E40" w:rsidP="00346E40">
      <w:pPr>
        <w:bidi/>
        <w:jc w:val="both"/>
        <w:rPr>
          <w:sz w:val="44"/>
          <w:szCs w:val="44"/>
        </w:rPr>
      </w:pPr>
    </w:p>
    <w:p w14:paraId="0000001F" w14:textId="34E83BC8" w:rsidR="000973D8" w:rsidRPr="00A27363" w:rsidRDefault="00346E40" w:rsidP="00346E40">
      <w:pPr>
        <w:bidi/>
        <w:jc w:val="both"/>
        <w:rPr>
          <w:sz w:val="44"/>
          <w:szCs w:val="44"/>
        </w:rPr>
      </w:pPr>
      <w:r w:rsidRPr="00A27363">
        <w:rPr>
          <w:sz w:val="44"/>
          <w:szCs w:val="44"/>
          <w:rtl/>
        </w:rPr>
        <w:t>والحمد لله رب العالمين</w:t>
      </w:r>
    </w:p>
    <w:sectPr w:rsidR="000973D8" w:rsidRPr="00A273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12045"/>
    <w:multiLevelType w:val="hybridMultilevel"/>
    <w:tmpl w:val="FC40CA4A"/>
    <w:lvl w:ilvl="0" w:tplc="6EE26A9A">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3D8"/>
    <w:rsid w:val="000018A0"/>
    <w:rsid w:val="000973D8"/>
    <w:rsid w:val="000E24BE"/>
    <w:rsid w:val="00283AAB"/>
    <w:rsid w:val="00291EE6"/>
    <w:rsid w:val="00293D32"/>
    <w:rsid w:val="00346E40"/>
    <w:rsid w:val="00524502"/>
    <w:rsid w:val="00A27363"/>
    <w:rsid w:val="00B42E60"/>
    <w:rsid w:val="00C96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5FB6"/>
  <w15:docId w15:val="{4298C146-DE5B-4E8F-A8B5-1F9C4FAA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27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8</cp:revision>
  <dcterms:created xsi:type="dcterms:W3CDTF">2023-08-17T12:11:00Z</dcterms:created>
  <dcterms:modified xsi:type="dcterms:W3CDTF">2023-08-17T13:02:00Z</dcterms:modified>
</cp:coreProperties>
</file>