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1F89" w:rsidRPr="00546A0D" w:rsidRDefault="00546A0D">
      <w:pPr>
        <w:bidi/>
        <w:rPr>
          <w:sz w:val="44"/>
          <w:szCs w:val="44"/>
        </w:rPr>
      </w:pPr>
      <w:r w:rsidRPr="00546A0D">
        <w:rPr>
          <w:sz w:val="44"/>
          <w:szCs w:val="44"/>
          <w:rtl/>
        </w:rPr>
        <w:t>تفسير سورة الاعراف الحلقة 69</w:t>
      </w:r>
    </w:p>
    <w:p w14:paraId="00000002" w14:textId="77777777" w:rsidR="00F61F89" w:rsidRPr="00546A0D" w:rsidRDefault="00F61F89">
      <w:pPr>
        <w:bidi/>
        <w:jc w:val="center"/>
        <w:rPr>
          <w:sz w:val="44"/>
          <w:szCs w:val="44"/>
        </w:rPr>
      </w:pPr>
    </w:p>
    <w:p w14:paraId="00000003" w14:textId="77777777" w:rsidR="00F61F89" w:rsidRPr="00546A0D" w:rsidRDefault="00546A0D">
      <w:pPr>
        <w:bidi/>
        <w:jc w:val="center"/>
        <w:rPr>
          <w:b/>
          <w:sz w:val="44"/>
          <w:szCs w:val="44"/>
        </w:rPr>
      </w:pPr>
      <w:r w:rsidRPr="00546A0D">
        <w:rPr>
          <w:b/>
          <w:sz w:val="44"/>
          <w:szCs w:val="44"/>
          <w:rtl/>
        </w:rPr>
        <w:t>بسم الله الرحمن الرحيم</w:t>
      </w:r>
    </w:p>
    <w:p w14:paraId="00000004" w14:textId="77777777" w:rsidR="00F61F89" w:rsidRPr="00546A0D" w:rsidRDefault="00546A0D">
      <w:pPr>
        <w:bidi/>
        <w:jc w:val="center"/>
        <w:rPr>
          <w:b/>
          <w:sz w:val="44"/>
          <w:szCs w:val="44"/>
          <w:highlight w:val="white"/>
        </w:rPr>
      </w:pPr>
      <w:r w:rsidRPr="00546A0D">
        <w:rPr>
          <w:b/>
          <w:sz w:val="44"/>
          <w:szCs w:val="44"/>
          <w:highlight w:val="white"/>
        </w:rPr>
        <w:t xml:space="preserve"> </w:t>
      </w:r>
      <w:r w:rsidRPr="00546A0D">
        <w:rPr>
          <w:b/>
          <w:sz w:val="44"/>
          <w:szCs w:val="44"/>
          <w:highlight w:val="white"/>
          <w:rtl/>
        </w:rPr>
        <w:t>وَلَمَّا وَقَعَ عَلَيْهِمُ الرِّجْزُ قَالُوا يَا مُوسَى ادْعُ لَنَا رَبَّكَ بِمَا عَهِدَ عِنْدَكَ ۖ لَئِنْ كَشَفْتَ عَنَّا الرِّجْزَ لَنُؤْمِنَنَّ لَكَ وَلَنُرْسِلَنَّ مَعَكَ بَنِي إِسْرَائِيلَ(134)</w:t>
      </w:r>
    </w:p>
    <w:p w14:paraId="00000005" w14:textId="77777777" w:rsidR="00F61F89" w:rsidRPr="00546A0D" w:rsidRDefault="00546A0D">
      <w:pPr>
        <w:bidi/>
        <w:jc w:val="center"/>
        <w:rPr>
          <w:b/>
          <w:sz w:val="44"/>
          <w:szCs w:val="44"/>
          <w:highlight w:val="white"/>
        </w:rPr>
      </w:pPr>
      <w:r w:rsidRPr="00546A0D">
        <w:rPr>
          <w:b/>
          <w:sz w:val="44"/>
          <w:szCs w:val="44"/>
          <w:highlight w:val="white"/>
          <w:rtl/>
        </w:rPr>
        <w:t>فَ</w:t>
      </w:r>
      <w:r w:rsidRPr="00546A0D">
        <w:rPr>
          <w:b/>
          <w:sz w:val="44"/>
          <w:szCs w:val="44"/>
          <w:highlight w:val="white"/>
          <w:rtl/>
        </w:rPr>
        <w:t>لَمَّا كَشَفْنَا عَنْهُمُ الرِّجْزَ إِلَىٰ أَجَلٍ هُمْ بَالِغُوهُ إِذَا هُمْ يَنْكُثُونَ(135)</w:t>
      </w:r>
    </w:p>
    <w:p w14:paraId="00000006" w14:textId="77777777" w:rsidR="00F61F89" w:rsidRPr="00546A0D" w:rsidRDefault="00546A0D">
      <w:pPr>
        <w:bidi/>
        <w:jc w:val="center"/>
        <w:rPr>
          <w:b/>
          <w:sz w:val="44"/>
          <w:szCs w:val="44"/>
          <w:highlight w:val="white"/>
        </w:rPr>
      </w:pPr>
      <w:r w:rsidRPr="00546A0D">
        <w:rPr>
          <w:b/>
          <w:sz w:val="44"/>
          <w:szCs w:val="44"/>
          <w:highlight w:val="white"/>
          <w:rtl/>
        </w:rPr>
        <w:t>فَانْتَقَمْنَا مِنْهُمْ فَأَغْرَقْنَاهُمْ فِي الْيَمِّ بِأَنَّهُمْ كَذَّبُوا بِآيَاتِنَا وَكَانُوا عَنْهَا غَافِلِينَ(136)</w:t>
      </w:r>
    </w:p>
    <w:p w14:paraId="00000007" w14:textId="77777777" w:rsidR="00F61F89" w:rsidRPr="00546A0D" w:rsidRDefault="00F61F89">
      <w:pPr>
        <w:bidi/>
        <w:jc w:val="center"/>
        <w:rPr>
          <w:sz w:val="44"/>
          <w:szCs w:val="44"/>
          <w:highlight w:val="white"/>
        </w:rPr>
      </w:pPr>
    </w:p>
    <w:p w14:paraId="6C7EF7D0" w14:textId="77777777" w:rsidR="00546A0D" w:rsidRPr="00546A0D" w:rsidRDefault="00546A0D" w:rsidP="00546A0D">
      <w:pPr>
        <w:bidi/>
        <w:jc w:val="both"/>
        <w:rPr>
          <w:sz w:val="44"/>
          <w:szCs w:val="44"/>
        </w:rPr>
      </w:pPr>
      <w:r w:rsidRPr="00546A0D">
        <w:rPr>
          <w:sz w:val="44"/>
          <w:szCs w:val="44"/>
          <w:rtl/>
        </w:rPr>
        <w:t>في هذه الآيات نجد أن آل فرعون كغيرهم من العصاة، عندما يوعظون لا يتعظون، وعندما تصيبهم البلايا يرجعون ويعاهدون على أنهم سوف يستقيمون، ولكنهم لمجرد أن ينكشف عنهم العذاب ينكثون ويعودون لمعاصيهم وطغيانهم. ونجد أن الله تعالى أخذ عليهم العهدة والعهد على يد موسى عليه السلام وأمهلهم. فلما يتكرر ذلك كثيرًا، وقد تكرر ذلك كثيرًا، حتى حل العذاب الكبير وهو عذاب الاستئصال، وقعت من أنواع العذاب والبلايا متوسطة إنما كانت من أجل الموعظة، حتى جاء العذاب التام هو عذاب الاستئصال.</w:t>
      </w:r>
    </w:p>
    <w:p w14:paraId="5DF5E736" w14:textId="77777777" w:rsidR="00546A0D" w:rsidRPr="00546A0D" w:rsidRDefault="00546A0D" w:rsidP="00546A0D">
      <w:pPr>
        <w:bidi/>
        <w:jc w:val="both"/>
        <w:rPr>
          <w:sz w:val="44"/>
          <w:szCs w:val="44"/>
        </w:rPr>
      </w:pPr>
    </w:p>
    <w:p w14:paraId="3DB3FE2D" w14:textId="77777777" w:rsidR="00546A0D" w:rsidRPr="00546A0D" w:rsidRDefault="00546A0D" w:rsidP="00546A0D">
      <w:pPr>
        <w:bidi/>
        <w:jc w:val="both"/>
        <w:rPr>
          <w:sz w:val="44"/>
          <w:szCs w:val="44"/>
        </w:rPr>
      </w:pPr>
      <w:r w:rsidRPr="00546A0D">
        <w:rPr>
          <w:sz w:val="44"/>
          <w:szCs w:val="44"/>
          <w:rtl/>
        </w:rPr>
        <w:t>المفردات:</w:t>
      </w:r>
    </w:p>
    <w:p w14:paraId="3D2ACBFB" w14:textId="77777777" w:rsidR="00546A0D" w:rsidRPr="00546A0D" w:rsidRDefault="00546A0D" w:rsidP="00546A0D">
      <w:pPr>
        <w:bidi/>
        <w:jc w:val="both"/>
        <w:rPr>
          <w:sz w:val="44"/>
          <w:szCs w:val="44"/>
        </w:rPr>
      </w:pPr>
      <w:r w:rsidRPr="00546A0D">
        <w:rPr>
          <w:sz w:val="44"/>
          <w:szCs w:val="44"/>
          <w:rtl/>
        </w:rPr>
        <w:t>الرجز: لها معان كثيرة يجمعها العذاب والمقصود هنا الآيات التي مر ذكرها والتي حلت بآل فرعون كما يأتي.</w:t>
      </w:r>
    </w:p>
    <w:p w14:paraId="2DE02889" w14:textId="77777777" w:rsidR="00546A0D" w:rsidRPr="00546A0D" w:rsidRDefault="00546A0D" w:rsidP="00546A0D">
      <w:pPr>
        <w:bidi/>
        <w:jc w:val="both"/>
        <w:rPr>
          <w:sz w:val="44"/>
          <w:szCs w:val="44"/>
        </w:rPr>
      </w:pPr>
      <w:r w:rsidRPr="00546A0D">
        <w:rPr>
          <w:sz w:val="44"/>
          <w:szCs w:val="44"/>
          <w:rtl/>
        </w:rPr>
        <w:lastRenderedPageBreak/>
        <w:t>بما عهد عندك: الباء للقسم أي بالعهد الذي لك عند الله نقسم لك بالعهد الذي لك عند الله.</w:t>
      </w:r>
    </w:p>
    <w:p w14:paraId="0B7FED22" w14:textId="77777777" w:rsidR="00546A0D" w:rsidRPr="00546A0D" w:rsidRDefault="00546A0D" w:rsidP="00546A0D">
      <w:pPr>
        <w:bidi/>
        <w:jc w:val="both"/>
        <w:rPr>
          <w:sz w:val="44"/>
          <w:szCs w:val="44"/>
        </w:rPr>
      </w:pPr>
      <w:r w:rsidRPr="00546A0D">
        <w:rPr>
          <w:sz w:val="44"/>
          <w:szCs w:val="44"/>
          <w:rtl/>
        </w:rPr>
        <w:t>ينكثون: النكث هو النقض للعهد المبرم عندما يعاهدون عهداً مبرماً قاطعاً ثم يتراجعون عنه هذا هو نكث للعهد.</w:t>
      </w:r>
    </w:p>
    <w:p w14:paraId="45B8F144" w14:textId="77777777" w:rsidR="00546A0D" w:rsidRPr="00546A0D" w:rsidRDefault="00546A0D" w:rsidP="00546A0D">
      <w:pPr>
        <w:bidi/>
        <w:jc w:val="both"/>
        <w:rPr>
          <w:sz w:val="44"/>
          <w:szCs w:val="44"/>
        </w:rPr>
      </w:pPr>
      <w:r w:rsidRPr="00546A0D">
        <w:rPr>
          <w:sz w:val="44"/>
          <w:szCs w:val="44"/>
          <w:rtl/>
        </w:rPr>
        <w:t>فانتقمنا: الانتقام العقوبة والمجازات، انتقمنا منهم أي عاقبناهم ولكن هذا العقاب ليس ابتدائي وإنما هو مجازات لعملهم.</w:t>
      </w:r>
    </w:p>
    <w:p w14:paraId="630C9538" w14:textId="77777777" w:rsidR="00546A0D" w:rsidRPr="00546A0D" w:rsidRDefault="00546A0D" w:rsidP="00546A0D">
      <w:pPr>
        <w:bidi/>
        <w:jc w:val="both"/>
        <w:rPr>
          <w:sz w:val="44"/>
          <w:szCs w:val="44"/>
        </w:rPr>
      </w:pPr>
      <w:r w:rsidRPr="00546A0D">
        <w:rPr>
          <w:sz w:val="44"/>
          <w:szCs w:val="44"/>
          <w:rtl/>
        </w:rPr>
        <w:t>فأغرقناهم في اليم: اليم البحر.</w:t>
      </w:r>
    </w:p>
    <w:p w14:paraId="74C5652D" w14:textId="77777777" w:rsidR="00546A0D" w:rsidRPr="00546A0D" w:rsidRDefault="00546A0D" w:rsidP="00546A0D">
      <w:pPr>
        <w:bidi/>
        <w:jc w:val="both"/>
        <w:rPr>
          <w:sz w:val="44"/>
          <w:szCs w:val="44"/>
        </w:rPr>
      </w:pPr>
    </w:p>
    <w:p w14:paraId="53C75566" w14:textId="77777777" w:rsidR="00546A0D" w:rsidRPr="00546A0D" w:rsidRDefault="00546A0D" w:rsidP="00546A0D">
      <w:pPr>
        <w:bidi/>
        <w:jc w:val="both"/>
        <w:rPr>
          <w:sz w:val="44"/>
          <w:szCs w:val="44"/>
        </w:rPr>
      </w:pPr>
      <w:r w:rsidRPr="00546A0D">
        <w:rPr>
          <w:sz w:val="44"/>
          <w:szCs w:val="44"/>
          <w:rtl/>
        </w:rPr>
        <w:t>البيان:</w:t>
      </w:r>
    </w:p>
    <w:p w14:paraId="2124132E" w14:textId="77777777" w:rsidR="00546A0D" w:rsidRPr="00546A0D" w:rsidRDefault="00546A0D" w:rsidP="00546A0D">
      <w:pPr>
        <w:bidi/>
        <w:jc w:val="both"/>
        <w:rPr>
          <w:sz w:val="44"/>
          <w:szCs w:val="44"/>
        </w:rPr>
      </w:pPr>
      <w:r w:rsidRPr="00546A0D">
        <w:rPr>
          <w:sz w:val="44"/>
          <w:szCs w:val="44"/>
          <w:rtl/>
        </w:rPr>
        <w:t>قوله تعالى: "ولما وقع عليهم الرجز قالوا يا موسى ادع لنا ربك بما عهد عندك" ما هو المقصود بما عهد عندك؟ الجواب:</w:t>
      </w:r>
    </w:p>
    <w:p w14:paraId="00009F7C" w14:textId="77777777" w:rsidR="00546A0D" w:rsidRPr="00546A0D" w:rsidRDefault="00546A0D" w:rsidP="00546A0D">
      <w:pPr>
        <w:bidi/>
        <w:jc w:val="both"/>
        <w:rPr>
          <w:sz w:val="44"/>
          <w:szCs w:val="44"/>
        </w:rPr>
      </w:pPr>
      <w:r w:rsidRPr="00546A0D">
        <w:rPr>
          <w:sz w:val="44"/>
          <w:szCs w:val="44"/>
          <w:rtl/>
        </w:rPr>
        <w:t>1- الوعد الإلهي، يعني هنا آراء واطروحات في العهد الذي تحدث عنه وطلبوا من موسى بهذا العهد:</w:t>
      </w:r>
    </w:p>
    <w:p w14:paraId="32F30E5F" w14:textId="77777777" w:rsidR="00546A0D" w:rsidRPr="00546A0D" w:rsidRDefault="00546A0D" w:rsidP="00546A0D">
      <w:pPr>
        <w:bidi/>
        <w:jc w:val="both"/>
        <w:rPr>
          <w:sz w:val="44"/>
          <w:szCs w:val="44"/>
        </w:rPr>
      </w:pPr>
      <w:r w:rsidRPr="00546A0D">
        <w:rPr>
          <w:sz w:val="44"/>
          <w:szCs w:val="44"/>
          <w:rtl/>
        </w:rPr>
        <w:t xml:space="preserve">   أ) العهد والوعد الإلهي باستجابة الدعاء، يقولون يا موسى أنت وعدك الله أنه يستجيب لك وأنت تقول إن الله يستجيب لك، فادع لنا ربك بما عهد عندك، يعني بما أعطاك من صلاحية الدعاء واستجابته للدعاء.</w:t>
      </w:r>
    </w:p>
    <w:p w14:paraId="317B2071" w14:textId="77777777" w:rsidR="00546A0D" w:rsidRPr="00546A0D" w:rsidRDefault="00546A0D" w:rsidP="00546A0D">
      <w:pPr>
        <w:bidi/>
        <w:jc w:val="both"/>
        <w:rPr>
          <w:sz w:val="44"/>
          <w:szCs w:val="44"/>
        </w:rPr>
      </w:pPr>
      <w:r w:rsidRPr="00546A0D">
        <w:rPr>
          <w:sz w:val="44"/>
          <w:szCs w:val="44"/>
          <w:rtl/>
        </w:rPr>
        <w:t xml:space="preserve">   ب) بما وعدك من رفع العذاب، أليس أن الله وعدك وتدعوننا للإيمان وتدعوا أنك إذا آمنا يرفع العذاب بما وعدك من رفع العذاب، ندعوك ونطلب منك أن تطلب من الله أن يرفع عنا العذاب حتى نؤمن به.</w:t>
      </w:r>
    </w:p>
    <w:p w14:paraId="5B984CB7" w14:textId="77777777" w:rsidR="00546A0D" w:rsidRPr="00546A0D" w:rsidRDefault="00546A0D" w:rsidP="00546A0D">
      <w:pPr>
        <w:bidi/>
        <w:jc w:val="both"/>
        <w:rPr>
          <w:sz w:val="44"/>
          <w:szCs w:val="44"/>
        </w:rPr>
      </w:pPr>
      <w:r w:rsidRPr="00546A0D">
        <w:rPr>
          <w:sz w:val="44"/>
          <w:szCs w:val="44"/>
          <w:rtl/>
        </w:rPr>
        <w:lastRenderedPageBreak/>
        <w:t xml:space="preserve">   ج) بما عهد عندك وأعطاك من نبوة، يعني نقسم عليك بما أعطاك من نبوة ومقام النبوة وآثار النبوة، ادع الله أن يخلصنا من الرجز والعذاب الذي حل بنا.</w:t>
      </w:r>
    </w:p>
    <w:p w14:paraId="7CC3F520" w14:textId="77777777" w:rsidR="00546A0D" w:rsidRPr="00546A0D" w:rsidRDefault="00546A0D" w:rsidP="00546A0D">
      <w:pPr>
        <w:bidi/>
        <w:jc w:val="both"/>
        <w:rPr>
          <w:sz w:val="44"/>
          <w:szCs w:val="44"/>
        </w:rPr>
      </w:pPr>
    </w:p>
    <w:p w14:paraId="049FB501" w14:textId="77777777" w:rsidR="00546A0D" w:rsidRPr="00546A0D" w:rsidRDefault="00546A0D" w:rsidP="00546A0D">
      <w:pPr>
        <w:bidi/>
        <w:jc w:val="both"/>
        <w:rPr>
          <w:sz w:val="44"/>
          <w:szCs w:val="44"/>
        </w:rPr>
      </w:pPr>
      <w:r w:rsidRPr="00546A0D">
        <w:rPr>
          <w:sz w:val="44"/>
          <w:szCs w:val="44"/>
          <w:rtl/>
        </w:rPr>
        <w:t>قوله تعالى: "لئن كشفت عنا الرجز لنؤمنن لك ولنرسلن معك بني إسرائيل" على ماذا عاهدوا موسى؟</w:t>
      </w:r>
    </w:p>
    <w:p w14:paraId="5E349CB6" w14:textId="236CE044" w:rsidR="00546A0D" w:rsidRPr="00546A0D" w:rsidRDefault="00546A0D" w:rsidP="00546A0D">
      <w:pPr>
        <w:pStyle w:val="ListParagraph"/>
        <w:numPr>
          <w:ilvl w:val="0"/>
          <w:numId w:val="1"/>
        </w:numPr>
        <w:bidi/>
        <w:jc w:val="both"/>
        <w:rPr>
          <w:sz w:val="44"/>
          <w:szCs w:val="44"/>
          <w:rtl/>
        </w:rPr>
      </w:pPr>
      <w:r w:rsidRPr="00546A0D">
        <w:rPr>
          <w:sz w:val="44"/>
          <w:szCs w:val="44"/>
          <w:rtl/>
        </w:rPr>
        <w:t>عاهدوه على الإيمان، ليؤمنوا به ويلتزموا بدعوته وبنبوته.</w:t>
      </w:r>
    </w:p>
    <w:p w14:paraId="4D110985" w14:textId="77777777" w:rsidR="00546A0D" w:rsidRPr="00546A0D" w:rsidRDefault="00546A0D" w:rsidP="00546A0D">
      <w:pPr>
        <w:bidi/>
        <w:ind w:left="360"/>
        <w:jc w:val="both"/>
        <w:rPr>
          <w:sz w:val="44"/>
          <w:szCs w:val="44"/>
        </w:rPr>
      </w:pPr>
      <w:r w:rsidRPr="00546A0D">
        <w:rPr>
          <w:sz w:val="44"/>
          <w:szCs w:val="44"/>
          <w:rtl/>
        </w:rPr>
        <w:t>2</w:t>
      </w:r>
      <w:r w:rsidRPr="00546A0D">
        <w:rPr>
          <w:sz w:val="44"/>
          <w:szCs w:val="44"/>
          <w:rtl/>
        </w:rPr>
        <w:t>- تحرير بني إسرائيل ولنرسل لنا معك بني إسرائيل. يرسلونهم إلى أين؟ البعض يتصور أنهم يخرجونهم جيش يخرجون الخارج، نرسل بني إسرائيل يعني نطلقهم نحررهم لأنهم مستعبدين جعلهم مستعبدين عندهم يعملون كعبيد رهائن مقيدين يستعبدهم القبطيون، فنرسلهم يعني نتركهم ونحررهم؛</w:t>
      </w:r>
    </w:p>
    <w:p w14:paraId="21A7060A" w14:textId="77777777" w:rsidR="00546A0D" w:rsidRPr="00546A0D" w:rsidRDefault="00546A0D" w:rsidP="00546A0D">
      <w:pPr>
        <w:bidi/>
        <w:ind w:left="360"/>
        <w:jc w:val="both"/>
        <w:rPr>
          <w:sz w:val="44"/>
          <w:szCs w:val="44"/>
        </w:rPr>
      </w:pPr>
      <w:r w:rsidRPr="00546A0D">
        <w:rPr>
          <w:sz w:val="44"/>
          <w:szCs w:val="44"/>
          <w:rtl/>
        </w:rPr>
        <w:t>ما المقصود من الرجز؟ الجواب:</w:t>
      </w:r>
    </w:p>
    <w:p w14:paraId="1F9F757E" w14:textId="77777777" w:rsidR="00546A0D" w:rsidRPr="00546A0D" w:rsidRDefault="00546A0D" w:rsidP="00546A0D">
      <w:pPr>
        <w:bidi/>
        <w:ind w:left="360"/>
        <w:jc w:val="both"/>
        <w:rPr>
          <w:sz w:val="44"/>
          <w:szCs w:val="44"/>
        </w:rPr>
      </w:pPr>
      <w:r w:rsidRPr="00546A0D">
        <w:rPr>
          <w:sz w:val="44"/>
          <w:szCs w:val="44"/>
          <w:rtl/>
        </w:rPr>
        <w:t>1. الآيات التي مر ذكرها في الآية السابقة من الجراد والقمل والضفادع والدم إلى غير ذلك من الآيات التي ذكرها القرآن في حقهم.</w:t>
      </w:r>
    </w:p>
    <w:p w14:paraId="436B1DAB" w14:textId="77777777" w:rsidR="00546A0D" w:rsidRPr="00546A0D" w:rsidRDefault="00546A0D" w:rsidP="00546A0D">
      <w:pPr>
        <w:bidi/>
        <w:ind w:left="360"/>
        <w:jc w:val="both"/>
        <w:rPr>
          <w:sz w:val="44"/>
          <w:szCs w:val="44"/>
        </w:rPr>
      </w:pPr>
      <w:r w:rsidRPr="00546A0D">
        <w:rPr>
          <w:sz w:val="44"/>
          <w:szCs w:val="44"/>
          <w:rtl/>
        </w:rPr>
        <w:t>2. قيل هي آيات أخرى لم يذكرها القرآن الكريم، قال بعض المفسرين أنها آيات أخرى يقول: تلك الآيات التي ذكرها من الدم الضفادع غير هذا ذكرها وهنا آيات أخرى من الرجز وقعت بهم لم يذكرها القرآن وهي الطاعون والثلج الأحمر والبرد القاتل وغير ذلك من آيات ذكرت في النقولات ولم يذكرها القرآن.</w:t>
      </w:r>
    </w:p>
    <w:p w14:paraId="7F5DFA1D" w14:textId="77777777" w:rsidR="00546A0D" w:rsidRPr="00546A0D" w:rsidRDefault="00546A0D" w:rsidP="00546A0D">
      <w:pPr>
        <w:bidi/>
        <w:ind w:left="360"/>
        <w:jc w:val="both"/>
        <w:rPr>
          <w:sz w:val="44"/>
          <w:szCs w:val="44"/>
        </w:rPr>
      </w:pPr>
      <w:r w:rsidRPr="00546A0D">
        <w:rPr>
          <w:sz w:val="44"/>
          <w:szCs w:val="44"/>
          <w:rtl/>
        </w:rPr>
        <w:lastRenderedPageBreak/>
        <w:t>قوله تعالى: "فلما كشفنا عنهم الرجز إلى أجل هم بالغوه" هذا الاتفاق والعهد المحدد بين موسى وآل فرعون، ما هو الأجل المحدد والمقصود والمضرب بين موسى وبين آل فرعون؟</w:t>
      </w:r>
    </w:p>
    <w:p w14:paraId="5351384C" w14:textId="77777777" w:rsidR="00546A0D" w:rsidRPr="00546A0D" w:rsidRDefault="00546A0D" w:rsidP="00546A0D">
      <w:pPr>
        <w:bidi/>
        <w:ind w:left="360"/>
        <w:jc w:val="both"/>
        <w:rPr>
          <w:sz w:val="44"/>
          <w:szCs w:val="44"/>
        </w:rPr>
      </w:pPr>
      <w:r w:rsidRPr="00546A0D">
        <w:rPr>
          <w:sz w:val="44"/>
          <w:szCs w:val="44"/>
          <w:rtl/>
        </w:rPr>
        <w:t>1) يحتمل أن موسى حدد موعدًا ليرتفع العذاب، قال بعض المفسرين، إن موسى قال لهم سيرتفع العذاب في اليوم الفلاني محدد مدة معينة زمن معين سوف يرتفع فيه العذاب فآمنوا، فجاء الوقت المحدد فلم يؤمنوا.</w:t>
      </w:r>
    </w:p>
    <w:p w14:paraId="6DE9AEEC" w14:textId="77777777" w:rsidR="00546A0D" w:rsidRPr="00546A0D" w:rsidRDefault="00546A0D" w:rsidP="00546A0D">
      <w:pPr>
        <w:bidi/>
        <w:ind w:left="360"/>
        <w:jc w:val="both"/>
        <w:rPr>
          <w:sz w:val="44"/>
          <w:szCs w:val="44"/>
        </w:rPr>
      </w:pPr>
      <w:r w:rsidRPr="00546A0D">
        <w:rPr>
          <w:sz w:val="44"/>
          <w:szCs w:val="44"/>
          <w:rtl/>
        </w:rPr>
        <w:t>2) انهم محدد حدد مدة لا يكون فيها العذاب ليس التاريخ الفلاني وإنما يقول مثلا من هذا الوقت إلى هذا الوقت شهر كامل كما مر الكلام سابقاً شهر كامل سوف يرتفع العذاب وننظر ماذا تصنعون.</w:t>
      </w:r>
    </w:p>
    <w:p w14:paraId="38E8827B" w14:textId="77777777" w:rsidR="00546A0D" w:rsidRPr="00546A0D" w:rsidRDefault="00546A0D" w:rsidP="00546A0D">
      <w:pPr>
        <w:bidi/>
        <w:ind w:left="360"/>
        <w:jc w:val="both"/>
        <w:rPr>
          <w:sz w:val="44"/>
          <w:szCs w:val="44"/>
        </w:rPr>
      </w:pPr>
      <w:r w:rsidRPr="00546A0D">
        <w:rPr>
          <w:sz w:val="44"/>
          <w:szCs w:val="44"/>
          <w:rtl/>
        </w:rPr>
        <w:t>3) إلى أجل محدد إلى أجل هم بالغوه يعني إلى نهاية حياتهم يعني بلغوا مرحلة الاستئصال عاندوا وعاندوا فجاء أجلهم لكل أمة أجل وصل أجلهم الآن الخاتمة والأجل بماذا يكون؟ بالاستئصال.</w:t>
      </w:r>
    </w:p>
    <w:p w14:paraId="4AE26E24" w14:textId="77777777" w:rsidR="00546A0D" w:rsidRPr="00546A0D" w:rsidRDefault="00546A0D" w:rsidP="00546A0D">
      <w:pPr>
        <w:bidi/>
        <w:ind w:left="360"/>
        <w:jc w:val="both"/>
        <w:rPr>
          <w:sz w:val="44"/>
          <w:szCs w:val="44"/>
        </w:rPr>
      </w:pPr>
      <w:r w:rsidRPr="00546A0D">
        <w:rPr>
          <w:sz w:val="44"/>
          <w:szCs w:val="44"/>
          <w:rtl/>
        </w:rPr>
        <w:t>قوله تعالى: "إذا هم ينكثون" يعني وصلوا الحد الأخير وبلغوا المدة الأخير على جميع هذه الفروق الثلاثة بلغوها ولكنهم نكثوا ونقضوا ولم يؤمنوا فجاء العذاب لكنهم لمجرد أن يروا تيسير الأمور ويرى الازدهار يقولون هذه أمور طبيعية فيضان كان وطوفان دمر كل شيء بعد الطوفان ارتفع العذاب الأرض اخضرت وخرجت الأمور جميلة فقالوا هذه أمور طبيعية وليس لموسى دخل فنكثوا.</w:t>
      </w:r>
    </w:p>
    <w:p w14:paraId="1DEF4124" w14:textId="77777777" w:rsidR="00546A0D" w:rsidRDefault="00546A0D" w:rsidP="00546A0D">
      <w:pPr>
        <w:bidi/>
        <w:ind w:left="360"/>
        <w:jc w:val="both"/>
        <w:rPr>
          <w:sz w:val="44"/>
          <w:szCs w:val="44"/>
          <w:rtl/>
        </w:rPr>
      </w:pPr>
      <w:r w:rsidRPr="00546A0D">
        <w:rPr>
          <w:sz w:val="44"/>
          <w:szCs w:val="44"/>
          <w:rtl/>
        </w:rPr>
        <w:t>قوله تعالى: "فانتقمنا منهم" هذا الانتقام ليس إلا نتيجة عنادهم وجزاء لعنادهم وإصرارهم.</w:t>
      </w:r>
    </w:p>
    <w:p w14:paraId="4E68C395" w14:textId="77777777" w:rsidR="00546A0D" w:rsidRPr="00546A0D" w:rsidRDefault="00546A0D" w:rsidP="00546A0D">
      <w:pPr>
        <w:bidi/>
        <w:ind w:left="360"/>
        <w:jc w:val="both"/>
        <w:rPr>
          <w:sz w:val="44"/>
          <w:szCs w:val="44"/>
        </w:rPr>
      </w:pPr>
      <w:r w:rsidRPr="00546A0D">
        <w:rPr>
          <w:sz w:val="44"/>
          <w:szCs w:val="44"/>
          <w:rtl/>
        </w:rPr>
        <w:lastRenderedPageBreak/>
        <w:t>قوله تعالى: "فأغرقناهم في اليم بأنهم كذبوا بآياتنا وكانوا عنها غافلين" يستفاد منها:</w:t>
      </w:r>
    </w:p>
    <w:p w14:paraId="24241A66" w14:textId="77777777" w:rsidR="00546A0D" w:rsidRPr="00546A0D" w:rsidRDefault="00546A0D" w:rsidP="00546A0D">
      <w:pPr>
        <w:bidi/>
        <w:ind w:left="360"/>
        <w:jc w:val="both"/>
        <w:rPr>
          <w:sz w:val="44"/>
          <w:szCs w:val="44"/>
        </w:rPr>
      </w:pPr>
      <w:r w:rsidRPr="00546A0D">
        <w:rPr>
          <w:sz w:val="44"/>
          <w:szCs w:val="44"/>
          <w:rtl/>
        </w:rPr>
        <w:t>1- تفصيل الانتقام الذي حدث وحل بهم، فالآية تذكر أن الانتقام كان بأغراقهم في اليم عندما أغرق الله فرعون ومن معه كلهم.</w:t>
      </w:r>
    </w:p>
    <w:p w14:paraId="18158AC8" w14:textId="77777777" w:rsidR="00546A0D" w:rsidRPr="00546A0D" w:rsidRDefault="00546A0D" w:rsidP="00546A0D">
      <w:pPr>
        <w:bidi/>
        <w:ind w:left="360"/>
        <w:jc w:val="both"/>
        <w:rPr>
          <w:sz w:val="44"/>
          <w:szCs w:val="44"/>
        </w:rPr>
      </w:pPr>
      <w:r w:rsidRPr="00546A0D">
        <w:rPr>
          <w:sz w:val="44"/>
          <w:szCs w:val="44"/>
          <w:rtl/>
        </w:rPr>
        <w:t>2- أنهم كانوا كاذبين معاندين، يعني أنهم لم يقتنعوا بالحجج التي قدمها موسى وكذَّبوا عليها، مُعاندين وعاندوا دعوة موسى والبراهين والآيات التي أتت بها لهم ولم يؤمنوا بها ولم ينقادوا لأمر الله.</w:t>
      </w:r>
    </w:p>
    <w:p w14:paraId="0D79D853" w14:textId="77777777" w:rsidR="00546A0D" w:rsidRPr="00546A0D" w:rsidRDefault="00546A0D" w:rsidP="00546A0D">
      <w:pPr>
        <w:bidi/>
        <w:ind w:left="360"/>
        <w:jc w:val="both"/>
        <w:rPr>
          <w:sz w:val="44"/>
          <w:szCs w:val="44"/>
        </w:rPr>
      </w:pPr>
      <w:r w:rsidRPr="00546A0D">
        <w:rPr>
          <w:sz w:val="44"/>
          <w:szCs w:val="44"/>
          <w:rtl/>
        </w:rPr>
        <w:t>3- غافلين في مقام العمل فقط، يعني أنهم عمدوا إلى التجاهل والاستهتار بآيات الله والتحذيرات التي جاءتهم، ولكنهم كانوا على علم بما يجري ويحدث.</w:t>
      </w:r>
      <w:bookmarkStart w:id="0" w:name="_GoBack"/>
      <w:bookmarkEnd w:id="0"/>
    </w:p>
    <w:p w14:paraId="626CC0B3" w14:textId="7097ADFF" w:rsidR="00546A0D" w:rsidRPr="00546A0D" w:rsidRDefault="00546A0D" w:rsidP="00546A0D">
      <w:pPr>
        <w:bidi/>
        <w:ind w:left="360"/>
        <w:jc w:val="both"/>
        <w:rPr>
          <w:sz w:val="44"/>
          <w:szCs w:val="44"/>
        </w:rPr>
      </w:pPr>
      <w:r w:rsidRPr="00546A0D">
        <w:rPr>
          <w:sz w:val="44"/>
          <w:szCs w:val="44"/>
          <w:rtl/>
        </w:rPr>
        <w:t>4- قد يقصد بالغفلة هنا أنهم لم يكونوا يتوقعون أن ينزل العذاب عليهم بهذه الطريقة، فكان العذاب مفاجئًا ومباغتًا لهم، وكانوا يعتقدون أنهم محميون ولن يصلهم العذاب.</w:t>
      </w:r>
    </w:p>
    <w:p w14:paraId="00000026" w14:textId="01296DD8" w:rsidR="00F61F89" w:rsidRPr="00546A0D" w:rsidRDefault="00546A0D" w:rsidP="00546A0D">
      <w:pPr>
        <w:bidi/>
        <w:ind w:left="360"/>
        <w:jc w:val="both"/>
        <w:rPr>
          <w:sz w:val="44"/>
          <w:szCs w:val="44"/>
        </w:rPr>
      </w:pPr>
      <w:r w:rsidRPr="00546A0D">
        <w:rPr>
          <w:sz w:val="44"/>
          <w:szCs w:val="44"/>
          <w:rtl/>
        </w:rPr>
        <w:t>والحمد لله رب العالمين.</w:t>
      </w:r>
    </w:p>
    <w:sectPr w:rsidR="00F61F89" w:rsidRPr="00546A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C4799"/>
    <w:multiLevelType w:val="hybridMultilevel"/>
    <w:tmpl w:val="A296CB5E"/>
    <w:lvl w:ilvl="0" w:tplc="03CAB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89"/>
    <w:rsid w:val="00546A0D"/>
    <w:rsid w:val="00F61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39F7"/>
  <w15:docId w15:val="{87C33E2E-101A-425E-81CE-9EBA9B96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4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2023-08-07T15:03:00Z</dcterms:created>
  <dcterms:modified xsi:type="dcterms:W3CDTF">2023-08-07T15:10:00Z</dcterms:modified>
</cp:coreProperties>
</file>