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107A0" w:rsidRPr="00F8299B" w:rsidRDefault="00C11840" w:rsidP="00F8299B">
      <w:pPr>
        <w:bidi/>
        <w:jc w:val="center"/>
        <w:rPr>
          <w:rFonts w:ascii="Amiri" w:eastAsia="Amiri" w:hAnsi="Amiri" w:cs="Amiri"/>
          <w:sz w:val="44"/>
          <w:szCs w:val="44"/>
          <w:highlight w:val="white"/>
        </w:rPr>
      </w:pPr>
      <w:r w:rsidRPr="00F8299B">
        <w:rPr>
          <w:rFonts w:ascii="Amiri" w:eastAsia="Amiri" w:hAnsi="Amiri" w:cs="Times New Roman"/>
          <w:sz w:val="44"/>
          <w:szCs w:val="44"/>
          <w:highlight w:val="white"/>
          <w:rtl/>
        </w:rPr>
        <w:t>تفسير سورة الفاتحة الحلقة ٦</w:t>
      </w:r>
    </w:p>
    <w:p w14:paraId="00000002" w14:textId="77777777" w:rsidR="005107A0" w:rsidRPr="00F8299B" w:rsidRDefault="005107A0">
      <w:pPr>
        <w:bidi/>
        <w:jc w:val="both"/>
        <w:rPr>
          <w:rFonts w:ascii="Amiri" w:eastAsia="Amiri" w:hAnsi="Amiri" w:cs="Amiri"/>
          <w:sz w:val="44"/>
          <w:szCs w:val="44"/>
          <w:highlight w:val="white"/>
        </w:rPr>
      </w:pPr>
    </w:p>
    <w:p w14:paraId="00000003" w14:textId="77777777" w:rsidR="005107A0" w:rsidRPr="00F8299B" w:rsidRDefault="00C11840">
      <w:pPr>
        <w:bidi/>
        <w:jc w:val="center"/>
        <w:rPr>
          <w:rFonts w:ascii="Amiri" w:eastAsia="Amiri" w:hAnsi="Amiri" w:cs="Amiri"/>
          <w:b/>
          <w:sz w:val="44"/>
          <w:szCs w:val="44"/>
          <w:highlight w:val="white"/>
        </w:rPr>
      </w:pPr>
      <w:r w:rsidRPr="00F8299B">
        <w:rPr>
          <w:rFonts w:ascii="Amiri" w:eastAsia="Amiri" w:hAnsi="Amiri" w:cs="Times New Roman"/>
          <w:b/>
          <w:sz w:val="44"/>
          <w:szCs w:val="44"/>
          <w:highlight w:val="white"/>
          <w:rtl/>
        </w:rPr>
        <w:t>بسم الله الرحمن الرحيم</w:t>
      </w:r>
    </w:p>
    <w:p w14:paraId="00000004" w14:textId="77777777" w:rsidR="005107A0" w:rsidRPr="00F8299B" w:rsidRDefault="00C11840">
      <w:pPr>
        <w:bidi/>
        <w:jc w:val="center"/>
        <w:rPr>
          <w:rFonts w:ascii="Amiri" w:eastAsia="Amiri" w:hAnsi="Amiri" w:cs="Amiri"/>
          <w:b/>
          <w:sz w:val="44"/>
          <w:szCs w:val="44"/>
        </w:rPr>
      </w:pPr>
      <w:r w:rsidRPr="00F8299B">
        <w:rPr>
          <w:rFonts w:ascii="Amiri" w:eastAsia="Amiri" w:hAnsi="Amiri" w:cs="Times New Roman"/>
          <w:b/>
          <w:sz w:val="44"/>
          <w:szCs w:val="44"/>
          <w:rtl/>
        </w:rPr>
        <w:t>الرَّحْمَٰنِ الرَّحِيمِ</w:t>
      </w:r>
      <w:r w:rsidRPr="00F8299B">
        <w:rPr>
          <w:rFonts w:ascii="Amiri" w:eastAsia="Amiri" w:hAnsi="Amiri" w:cs="Amiri"/>
          <w:b/>
          <w:sz w:val="44"/>
          <w:szCs w:val="44"/>
          <w:rtl/>
        </w:rPr>
        <w:t>(</w:t>
      </w:r>
      <w:r w:rsidRPr="00F8299B">
        <w:rPr>
          <w:rFonts w:ascii="Amiri" w:eastAsia="Amiri" w:hAnsi="Amiri" w:cs="Times New Roman"/>
          <w:b/>
          <w:sz w:val="44"/>
          <w:szCs w:val="44"/>
          <w:rtl/>
        </w:rPr>
        <w:t>٣</w:t>
      </w:r>
      <w:r w:rsidRPr="00F8299B">
        <w:rPr>
          <w:rFonts w:ascii="Amiri" w:eastAsia="Amiri" w:hAnsi="Amiri" w:cs="Amiri"/>
          <w:b/>
          <w:sz w:val="44"/>
          <w:szCs w:val="44"/>
          <w:rtl/>
        </w:rPr>
        <w:t>)</w:t>
      </w:r>
    </w:p>
    <w:p w14:paraId="00000005" w14:textId="77777777" w:rsidR="005107A0" w:rsidRPr="00F8299B" w:rsidRDefault="005107A0">
      <w:pPr>
        <w:bidi/>
        <w:jc w:val="center"/>
        <w:rPr>
          <w:rFonts w:ascii="Amiri" w:eastAsia="Amiri" w:hAnsi="Amiri" w:cs="Amiri"/>
          <w:sz w:val="44"/>
          <w:szCs w:val="44"/>
        </w:rPr>
      </w:pPr>
    </w:p>
    <w:p w14:paraId="00000006" w14:textId="4E69B773" w:rsidR="005107A0" w:rsidRPr="00F8299B" w:rsidRDefault="00C11840">
      <w:pPr>
        <w:bidi/>
        <w:jc w:val="both"/>
        <w:rPr>
          <w:rFonts w:ascii="Amiri" w:eastAsia="Amiri" w:hAnsi="Amiri" w:cs="Amiri"/>
          <w:sz w:val="44"/>
          <w:szCs w:val="44"/>
          <w:highlight w:val="white"/>
        </w:rPr>
      </w:pPr>
      <w:r w:rsidRPr="00F8299B">
        <w:rPr>
          <w:rFonts w:ascii="Amiri" w:eastAsia="Amiri" w:hAnsi="Amiri" w:cs="Times New Roman"/>
          <w:sz w:val="44"/>
          <w:szCs w:val="44"/>
          <w:highlight w:val="white"/>
          <w:rtl/>
        </w:rPr>
        <w:t>مر الحديث حول السورة والبسملة و الآ</w:t>
      </w:r>
      <w:r>
        <w:rPr>
          <w:rFonts w:ascii="Amiri" w:eastAsia="Amiri" w:hAnsi="Amiri" w:cs="Times New Roman"/>
          <w:sz w:val="44"/>
          <w:szCs w:val="44"/>
          <w:highlight w:val="white"/>
          <w:rtl/>
        </w:rPr>
        <w:t>ية الأولى والآية الثانية بعدها</w:t>
      </w:r>
      <w:r>
        <w:rPr>
          <w:rFonts w:ascii="Amiri" w:eastAsia="Amiri" w:hAnsi="Amiri" w:cs="Times New Roman"/>
          <w:sz w:val="44"/>
          <w:szCs w:val="44"/>
          <w:highlight w:val="white"/>
        </w:rPr>
        <w:t xml:space="preserve"> </w:t>
      </w:r>
      <w:r w:rsidRPr="00F8299B">
        <w:rPr>
          <w:rFonts w:ascii="Amiri" w:eastAsia="Amiri" w:hAnsi="Amiri" w:cs="Times New Roman"/>
          <w:sz w:val="44"/>
          <w:szCs w:val="44"/>
          <w:highlight w:val="white"/>
          <w:rtl/>
        </w:rPr>
        <w:t>السورة ذكرنا أنها مكية وقيل إنها مدنية وقيل إنها نزلت مرتين مرة بمكة ومرة بالمدينة ومر الكلام حول</w:t>
      </w:r>
      <w:r w:rsidRPr="00F8299B">
        <w:rPr>
          <w:rFonts w:ascii="Amiri" w:eastAsia="Amiri" w:hAnsi="Amiri" w:cs="Amiri"/>
          <w:sz w:val="44"/>
          <w:szCs w:val="44"/>
          <w:highlight w:val="white"/>
          <w:rtl/>
        </w:rPr>
        <w:t xml:space="preserve">. </w:t>
      </w:r>
    </w:p>
    <w:p w14:paraId="00000007" w14:textId="2F462BC0" w:rsidR="005107A0" w:rsidRPr="00F8299B" w:rsidRDefault="00C11840">
      <w:pPr>
        <w:bidi/>
        <w:jc w:val="both"/>
        <w:rPr>
          <w:rFonts w:ascii="Amiri" w:eastAsia="Amiri" w:hAnsi="Amiri" w:cs="Amiri"/>
          <w:sz w:val="44"/>
          <w:szCs w:val="44"/>
          <w:highlight w:val="white"/>
        </w:rPr>
      </w:pPr>
      <w:r w:rsidRPr="00F8299B">
        <w:rPr>
          <w:rFonts w:ascii="Amiri" w:eastAsia="Amiri" w:hAnsi="Amiri" w:cs="Times New Roman"/>
          <w:sz w:val="44"/>
          <w:szCs w:val="44"/>
          <w:highlight w:val="white"/>
          <w:rtl/>
        </w:rPr>
        <w:t>مر تفصيل</w:t>
      </w:r>
      <w:r w:rsidRPr="00F8299B">
        <w:rPr>
          <w:rFonts w:ascii="Amiri" w:eastAsia="Amiri" w:hAnsi="Amiri" w:cs="Times New Roman"/>
          <w:sz w:val="44"/>
          <w:szCs w:val="44"/>
          <w:highlight w:val="white"/>
          <w:rtl/>
        </w:rPr>
        <w:t xml:space="preserve"> هاتين الصفتين في البسملة ونكمل شيئا مما يمكن الاستفادة منه أو ذكر في هذا المجال ومما جاء فيهما في هاتين الصفتين عن الإمام الصادق سلام الله عليه قال</w:t>
      </w:r>
      <w:r w:rsidRPr="00F8299B">
        <w:rPr>
          <w:rFonts w:ascii="Amiri" w:eastAsia="Amiri" w:hAnsi="Amiri" w:cs="Amiri"/>
          <w:sz w:val="44"/>
          <w:szCs w:val="44"/>
          <w:highlight w:val="white"/>
          <w:rtl/>
        </w:rPr>
        <w:t xml:space="preserve">:« </w:t>
      </w:r>
      <w:r w:rsidRPr="00F8299B">
        <w:rPr>
          <w:rFonts w:ascii="Amiri" w:eastAsia="Amiri" w:hAnsi="Amiri" w:cs="Times New Roman"/>
          <w:sz w:val="44"/>
          <w:szCs w:val="44"/>
          <w:highlight w:val="white"/>
          <w:rtl/>
        </w:rPr>
        <w:t>الرحمن الذي يبسط الرزق علينا</w:t>
      </w:r>
      <w:r w:rsidRPr="00F8299B">
        <w:rPr>
          <w:rFonts w:ascii="Amiri" w:eastAsia="Amiri" w:hAnsi="Amiri" w:cs="Amiri"/>
          <w:sz w:val="44"/>
          <w:szCs w:val="44"/>
          <w:highlight w:val="white"/>
          <w:rtl/>
        </w:rPr>
        <w:t xml:space="preserve">» </w:t>
      </w:r>
      <w:r>
        <w:rPr>
          <w:rFonts w:ascii="Amiri" w:eastAsia="Amiri" w:hAnsi="Amiri" w:cs="Times New Roman"/>
          <w:sz w:val="44"/>
          <w:szCs w:val="44"/>
          <w:highlight w:val="white"/>
          <w:rtl/>
        </w:rPr>
        <w:t>الرحمن</w:t>
      </w:r>
      <w:r>
        <w:rPr>
          <w:rFonts w:ascii="Amiri" w:eastAsia="Amiri" w:hAnsi="Amiri" w:cs="Times New Roman"/>
          <w:sz w:val="44"/>
          <w:szCs w:val="44"/>
          <w:highlight w:val="white"/>
        </w:rPr>
        <w:t>:</w:t>
      </w:r>
      <w:r w:rsidRPr="00F8299B">
        <w:rPr>
          <w:rFonts w:ascii="Amiri" w:eastAsia="Amiri" w:hAnsi="Amiri" w:cs="Times New Roman"/>
          <w:sz w:val="44"/>
          <w:szCs w:val="44"/>
          <w:highlight w:val="white"/>
          <w:rtl/>
        </w:rPr>
        <w:t xml:space="preserve"> </w:t>
      </w:r>
      <w:r>
        <w:rPr>
          <w:rFonts w:ascii="Amiri" w:eastAsia="Amiri" w:hAnsi="Amiri" w:cs="Times New Roman" w:hint="cs"/>
          <w:sz w:val="44"/>
          <w:szCs w:val="44"/>
          <w:highlight w:val="white"/>
          <w:rtl/>
          <w:lang w:bidi="ar-BH"/>
        </w:rPr>
        <w:t xml:space="preserve">يعني </w:t>
      </w:r>
      <w:r w:rsidRPr="00F8299B">
        <w:rPr>
          <w:rFonts w:ascii="Amiri" w:eastAsia="Amiri" w:hAnsi="Amiri" w:cs="Times New Roman"/>
          <w:sz w:val="44"/>
          <w:szCs w:val="44"/>
          <w:highlight w:val="white"/>
          <w:rtl/>
        </w:rPr>
        <w:t>ناظره للعطاء وللوجود بغض النظر عن كونه مؤمنا أو غير مؤمن وفي ال</w:t>
      </w:r>
      <w:r w:rsidRPr="00F8299B">
        <w:rPr>
          <w:rFonts w:ascii="Amiri" w:eastAsia="Amiri" w:hAnsi="Amiri" w:cs="Times New Roman"/>
          <w:sz w:val="44"/>
          <w:szCs w:val="44"/>
          <w:highlight w:val="white"/>
          <w:rtl/>
        </w:rPr>
        <w:t xml:space="preserve">رواية </w:t>
      </w:r>
      <w:r w:rsidRPr="00F8299B">
        <w:rPr>
          <w:rFonts w:ascii="Amiri" w:eastAsia="Amiri" w:hAnsi="Amiri" w:cs="Amiri"/>
          <w:sz w:val="44"/>
          <w:szCs w:val="44"/>
          <w:highlight w:val="white"/>
          <w:rtl/>
        </w:rPr>
        <w:t>«</w:t>
      </w:r>
      <w:r w:rsidRPr="00F8299B">
        <w:rPr>
          <w:rFonts w:ascii="Amiri" w:eastAsia="Amiri" w:hAnsi="Amiri" w:cs="Times New Roman"/>
          <w:sz w:val="44"/>
          <w:szCs w:val="44"/>
          <w:highlight w:val="white"/>
          <w:rtl/>
        </w:rPr>
        <w:t>العاطف على خلقه بالرزق لا ينقطع عنهم وإن انقطعوا عن طاعته</w:t>
      </w:r>
      <w:r w:rsidRPr="00F8299B">
        <w:rPr>
          <w:rFonts w:ascii="Amiri" w:eastAsia="Amiri" w:hAnsi="Amiri" w:cs="Amiri"/>
          <w:sz w:val="44"/>
          <w:szCs w:val="44"/>
          <w:highlight w:val="white"/>
          <w:rtl/>
        </w:rPr>
        <w:t xml:space="preserve">» </w:t>
      </w:r>
      <w:r w:rsidRPr="00F8299B">
        <w:rPr>
          <w:rFonts w:ascii="Amiri" w:eastAsia="Amiri" w:hAnsi="Amiri" w:cs="Times New Roman"/>
          <w:sz w:val="44"/>
          <w:szCs w:val="44"/>
          <w:highlight w:val="white"/>
          <w:rtl/>
        </w:rPr>
        <w:t>فصفت الرحمن هي الصفة التي تشير إلى الرحمة العامة بالمؤمنين وغير المؤمنين ومر شيء كثير من ذلك التفصيل والرحيم بنا ناظرة إلى جانب المؤمنين الرحيم بنا في أدياننا ودنيانا وآخرتنا خفف علينا الدين</w:t>
      </w:r>
      <w:r w:rsidRPr="00F8299B">
        <w:rPr>
          <w:rFonts w:ascii="Amiri" w:eastAsia="Amiri" w:hAnsi="Amiri" w:cs="Times New Roman"/>
          <w:sz w:val="44"/>
          <w:szCs w:val="44"/>
          <w:highlight w:val="white"/>
          <w:rtl/>
        </w:rPr>
        <w:t xml:space="preserve"> وجعله سهلا خفيفا وهو يرحمنا بتمييزنا من أعدائه، إذاً الرحيم اشارة إلى رحمة الله سبحانه وتعالى </w:t>
      </w:r>
      <w:r w:rsidRPr="00F8299B">
        <w:rPr>
          <w:rFonts w:ascii="Amiri" w:eastAsia="Amiri" w:hAnsi="Amiri" w:cs="Times New Roman"/>
          <w:sz w:val="44"/>
          <w:szCs w:val="44"/>
          <w:highlight w:val="white"/>
          <w:rtl/>
        </w:rPr>
        <w:lastRenderedPageBreak/>
        <w:t xml:space="preserve">بالمؤمنين خاصة وعنايته بهم خاصة في الدنيا وفي الآخرة وأن أشارت روايات إلى الآخرة والرحمن هو الذي يرحم عباده مطلقا بغض النظر عن إيمانهم وعدم إيمانهم، لماذا تتكرر </w:t>
      </w:r>
      <w:r w:rsidRPr="00F8299B">
        <w:rPr>
          <w:rFonts w:ascii="Amiri" w:eastAsia="Amiri" w:hAnsi="Amiri" w:cs="Times New Roman"/>
          <w:sz w:val="44"/>
          <w:szCs w:val="44"/>
          <w:highlight w:val="white"/>
          <w:rtl/>
        </w:rPr>
        <w:t>أو تكررت الرحمن الرحيم؟ الجواب</w:t>
      </w:r>
      <w:r w:rsidRPr="00F8299B">
        <w:rPr>
          <w:rFonts w:ascii="Amiri" w:eastAsia="Amiri" w:hAnsi="Amiri" w:cs="Amiri"/>
          <w:sz w:val="44"/>
          <w:szCs w:val="44"/>
          <w:highlight w:val="white"/>
          <w:rtl/>
        </w:rPr>
        <w:t xml:space="preserve">: </w:t>
      </w:r>
    </w:p>
    <w:p w14:paraId="24A7FB94" w14:textId="77777777" w:rsidR="00C11840" w:rsidRPr="00C11840" w:rsidRDefault="00C11840">
      <w:pPr>
        <w:numPr>
          <w:ilvl w:val="0"/>
          <w:numId w:val="1"/>
        </w:numPr>
        <w:bidi/>
        <w:jc w:val="both"/>
        <w:rPr>
          <w:rFonts w:ascii="Times New Roman" w:eastAsia="Times New Roman" w:hAnsi="Times New Roman" w:cs="Times New Roman"/>
          <w:sz w:val="44"/>
          <w:szCs w:val="44"/>
          <w:highlight w:val="white"/>
        </w:rPr>
      </w:pPr>
      <w:r w:rsidRPr="00F8299B">
        <w:rPr>
          <w:rFonts w:ascii="Amiri" w:eastAsia="Amiri" w:hAnsi="Amiri" w:cs="Times New Roman"/>
          <w:sz w:val="44"/>
          <w:szCs w:val="44"/>
          <w:highlight w:val="white"/>
          <w:rtl/>
        </w:rPr>
        <w:t xml:space="preserve">لبيان استحقاقه العبادة والطاعة لأنه قبلها </w:t>
      </w:r>
      <w:r w:rsidRPr="00F8299B">
        <w:rPr>
          <w:rFonts w:ascii="Amiri" w:eastAsia="Amiri" w:hAnsi="Amiri" w:cs="Amiri"/>
          <w:sz w:val="44"/>
          <w:szCs w:val="44"/>
          <w:highlight w:val="white"/>
          <w:rtl/>
        </w:rPr>
        <w:t>"</w:t>
      </w:r>
      <w:r w:rsidRPr="00F8299B">
        <w:rPr>
          <w:rFonts w:ascii="Amiri" w:eastAsia="Amiri" w:hAnsi="Amiri" w:cs="Times New Roman"/>
          <w:b/>
          <w:sz w:val="44"/>
          <w:szCs w:val="44"/>
          <w:rtl/>
        </w:rPr>
        <w:t>الْحَمْدُ لِلَّهِ رَبِّ الْعَالَمِينَ</w:t>
      </w:r>
      <w:r w:rsidRPr="00F8299B">
        <w:rPr>
          <w:rFonts w:ascii="Amiri" w:eastAsia="Amiri" w:hAnsi="Amiri" w:cs="Amiri"/>
          <w:b/>
          <w:sz w:val="44"/>
          <w:szCs w:val="44"/>
          <w:rtl/>
        </w:rPr>
        <w:t>"</w:t>
      </w:r>
      <w:r w:rsidRPr="00F8299B">
        <w:rPr>
          <w:rFonts w:ascii="Amiri" w:eastAsia="Amiri" w:hAnsi="Amiri" w:cs="Times New Roman"/>
          <w:sz w:val="44"/>
          <w:szCs w:val="44"/>
          <w:highlight w:val="white"/>
          <w:rtl/>
        </w:rPr>
        <w:t xml:space="preserve"> رب العالمين هو الذي يدير و يربي الناس فيشرع لهم و يعطيهم فيديرهم إدارة تكوينية وإدارة تشريعية فهي تبين استحقاق الطاعة لماذا يديرهم و لماذا يش</w:t>
      </w:r>
      <w:r w:rsidRPr="00F8299B">
        <w:rPr>
          <w:rFonts w:ascii="Amiri" w:eastAsia="Amiri" w:hAnsi="Amiri" w:cs="Times New Roman"/>
          <w:sz w:val="44"/>
          <w:szCs w:val="44"/>
          <w:highlight w:val="white"/>
          <w:rtl/>
        </w:rPr>
        <w:t xml:space="preserve">رع لهم؟ </w:t>
      </w:r>
    </w:p>
    <w:p w14:paraId="00000008" w14:textId="32092A49" w:rsidR="005107A0" w:rsidRPr="00F8299B" w:rsidRDefault="00C11840" w:rsidP="00C11840">
      <w:pPr>
        <w:bidi/>
        <w:ind w:left="720"/>
        <w:jc w:val="both"/>
        <w:rPr>
          <w:rFonts w:ascii="Times New Roman" w:eastAsia="Times New Roman" w:hAnsi="Times New Roman" w:cs="Times New Roman"/>
          <w:sz w:val="44"/>
          <w:szCs w:val="44"/>
          <w:highlight w:val="white"/>
        </w:rPr>
      </w:pPr>
      <w:r w:rsidRPr="00F8299B">
        <w:rPr>
          <w:rFonts w:ascii="Amiri" w:eastAsia="Amiri" w:hAnsi="Amiri" w:cs="Times New Roman"/>
          <w:sz w:val="44"/>
          <w:szCs w:val="44"/>
          <w:highlight w:val="white"/>
          <w:rtl/>
        </w:rPr>
        <w:t>لأنه رحمن رحيم بهم فالرحمن الرحيم لبين استحقاقه الطاعة فإنما يأمر بالطاعة لكونه رحمن و رحيم</w:t>
      </w:r>
      <w:r w:rsidRPr="00F8299B">
        <w:rPr>
          <w:rFonts w:ascii="Amiri" w:eastAsia="Amiri" w:hAnsi="Amiri" w:cs="Amiri"/>
          <w:sz w:val="44"/>
          <w:szCs w:val="44"/>
          <w:highlight w:val="white"/>
          <w:rtl/>
        </w:rPr>
        <w:t xml:space="preserve">. </w:t>
      </w:r>
    </w:p>
    <w:p w14:paraId="00000009" w14:textId="77777777" w:rsidR="005107A0" w:rsidRPr="00F8299B" w:rsidRDefault="00C11840">
      <w:pPr>
        <w:numPr>
          <w:ilvl w:val="0"/>
          <w:numId w:val="1"/>
        </w:numPr>
        <w:bidi/>
        <w:jc w:val="both"/>
        <w:rPr>
          <w:rFonts w:ascii="Times New Roman" w:eastAsia="Times New Roman" w:hAnsi="Times New Roman" w:cs="Times New Roman"/>
          <w:sz w:val="44"/>
          <w:szCs w:val="44"/>
          <w:highlight w:val="white"/>
        </w:rPr>
      </w:pPr>
      <w:r w:rsidRPr="00F8299B">
        <w:rPr>
          <w:rFonts w:ascii="Amiri" w:eastAsia="Amiri" w:hAnsi="Amiri" w:cs="Times New Roman"/>
          <w:sz w:val="44"/>
          <w:szCs w:val="44"/>
          <w:highlight w:val="white"/>
          <w:rtl/>
        </w:rPr>
        <w:t xml:space="preserve">لبيان استحقاقه الحمد والثناء ألا نقول </w:t>
      </w:r>
      <w:r w:rsidRPr="00F8299B">
        <w:rPr>
          <w:rFonts w:ascii="Amiri" w:eastAsia="Amiri" w:hAnsi="Amiri" w:cs="Amiri"/>
          <w:sz w:val="44"/>
          <w:szCs w:val="44"/>
          <w:highlight w:val="white"/>
          <w:rtl/>
        </w:rPr>
        <w:t>"</w:t>
      </w:r>
      <w:r w:rsidRPr="00F8299B">
        <w:rPr>
          <w:rFonts w:ascii="Amiri" w:eastAsia="Amiri" w:hAnsi="Amiri" w:cs="Times New Roman"/>
          <w:b/>
          <w:sz w:val="44"/>
          <w:szCs w:val="44"/>
          <w:rtl/>
        </w:rPr>
        <w:t>الْحَمْدُ لِلَّهِ رَبِّ الْعَالَمِينَ</w:t>
      </w:r>
      <w:r w:rsidRPr="00F8299B">
        <w:rPr>
          <w:rFonts w:ascii="Amiri" w:eastAsia="Amiri" w:hAnsi="Amiri" w:cs="Amiri"/>
          <w:b/>
          <w:sz w:val="44"/>
          <w:szCs w:val="44"/>
          <w:rtl/>
        </w:rPr>
        <w:t>"</w:t>
      </w:r>
      <w:r w:rsidRPr="00F8299B">
        <w:rPr>
          <w:rFonts w:ascii="Amiri" w:eastAsia="Amiri" w:hAnsi="Amiri" w:cs="Times New Roman"/>
          <w:sz w:val="44"/>
          <w:szCs w:val="44"/>
          <w:highlight w:val="white"/>
          <w:rtl/>
        </w:rPr>
        <w:t xml:space="preserve"> فالحمد هو الثناء و المدح على الجميل الاختياري فكيف يستحق المدح و يجب أن نمدح</w:t>
      </w:r>
      <w:r w:rsidRPr="00F8299B">
        <w:rPr>
          <w:rFonts w:ascii="Amiri" w:eastAsia="Amiri" w:hAnsi="Amiri" w:cs="Times New Roman"/>
          <w:sz w:val="44"/>
          <w:szCs w:val="44"/>
          <w:highlight w:val="white"/>
          <w:rtl/>
        </w:rPr>
        <w:t>ه و نحمده لأنه رحمن رحيم لأن رحمته واسعة و تشمل المؤمن وغير المؤمن فلذلك نحمده و نشكره و نثني عليه</w:t>
      </w:r>
      <w:r w:rsidRPr="00F8299B">
        <w:rPr>
          <w:rFonts w:ascii="Amiri" w:eastAsia="Amiri" w:hAnsi="Amiri" w:cs="Amiri"/>
          <w:sz w:val="44"/>
          <w:szCs w:val="44"/>
          <w:highlight w:val="white"/>
          <w:rtl/>
        </w:rPr>
        <w:t>.</w:t>
      </w:r>
    </w:p>
    <w:p w14:paraId="0000000A" w14:textId="77777777" w:rsidR="005107A0" w:rsidRPr="00F8299B" w:rsidRDefault="00C11840">
      <w:pPr>
        <w:numPr>
          <w:ilvl w:val="0"/>
          <w:numId w:val="1"/>
        </w:numPr>
        <w:bidi/>
        <w:jc w:val="both"/>
        <w:rPr>
          <w:rFonts w:ascii="Amiri" w:eastAsia="Amiri" w:hAnsi="Amiri" w:cs="Amiri"/>
          <w:sz w:val="44"/>
          <w:szCs w:val="44"/>
          <w:highlight w:val="white"/>
        </w:rPr>
      </w:pPr>
      <w:r w:rsidRPr="00F8299B">
        <w:rPr>
          <w:rFonts w:ascii="Amiri" w:eastAsia="Amiri" w:hAnsi="Amiri" w:cs="Times New Roman"/>
          <w:sz w:val="44"/>
          <w:szCs w:val="44"/>
          <w:highlight w:val="white"/>
          <w:rtl/>
        </w:rPr>
        <w:t>أيضا تكررت الرحمن الرحيم في جميع صلواتنا وفي جميع السور و في جميع كل يوم تكرر لماذا؟ لتكون هذه الصفة مدعاة للتخلق بها هذا التكرار مدعاة للتخلق بالصفة فعندما</w:t>
      </w:r>
      <w:r w:rsidRPr="00F8299B">
        <w:rPr>
          <w:rFonts w:ascii="Amiri" w:eastAsia="Amiri" w:hAnsi="Amiri" w:cs="Times New Roman"/>
          <w:sz w:val="44"/>
          <w:szCs w:val="44"/>
          <w:highlight w:val="white"/>
          <w:rtl/>
        </w:rPr>
        <w:t xml:space="preserve"> تكررها لا تكررها اعتباطا و إنما لكي تثقل شخصيتك بها كثير من الأمور من الإيحاء </w:t>
      </w:r>
      <w:r w:rsidRPr="00F8299B">
        <w:rPr>
          <w:rFonts w:ascii="Amiri" w:eastAsia="Amiri" w:hAnsi="Amiri" w:cs="Times New Roman"/>
          <w:sz w:val="44"/>
          <w:szCs w:val="44"/>
          <w:highlight w:val="white"/>
          <w:rtl/>
        </w:rPr>
        <w:lastRenderedPageBreak/>
        <w:t>الخارجيك تكرر الصفة على شخص فتكرارها عليه تنطبع في نفسه فتكرار الرحمن الرحيم لكي يتخلق المؤمن بهذه الصفة فكما في الحديث عن النبي صلى الله عليه وآله</w:t>
      </w:r>
      <w:r w:rsidRPr="00F8299B">
        <w:rPr>
          <w:rFonts w:ascii="Amiri" w:eastAsia="Amiri" w:hAnsi="Amiri" w:cs="Amiri"/>
          <w:sz w:val="44"/>
          <w:szCs w:val="44"/>
          <w:highlight w:val="white"/>
          <w:rtl/>
        </w:rPr>
        <w:t xml:space="preserve">:« </w:t>
      </w:r>
      <w:r w:rsidRPr="00F8299B">
        <w:rPr>
          <w:rFonts w:ascii="Amiri" w:eastAsia="Amiri" w:hAnsi="Amiri" w:cs="Times New Roman"/>
          <w:sz w:val="44"/>
          <w:szCs w:val="44"/>
          <w:highlight w:val="white"/>
          <w:rtl/>
        </w:rPr>
        <w:t>إنما يرحم الله من عباده الر</w:t>
      </w:r>
      <w:r w:rsidRPr="00F8299B">
        <w:rPr>
          <w:rFonts w:ascii="Amiri" w:eastAsia="Amiri" w:hAnsi="Amiri" w:cs="Times New Roman"/>
          <w:sz w:val="44"/>
          <w:szCs w:val="44"/>
          <w:highlight w:val="white"/>
          <w:rtl/>
        </w:rPr>
        <w:t>حماء</w:t>
      </w:r>
      <w:r w:rsidRPr="00F8299B">
        <w:rPr>
          <w:rFonts w:ascii="Amiri" w:eastAsia="Amiri" w:hAnsi="Amiri" w:cs="Amiri"/>
          <w:sz w:val="44"/>
          <w:szCs w:val="44"/>
          <w:highlight w:val="white"/>
          <w:rtl/>
        </w:rPr>
        <w:t xml:space="preserve">» </w:t>
      </w:r>
      <w:r w:rsidRPr="00F8299B">
        <w:rPr>
          <w:rFonts w:ascii="Amiri" w:eastAsia="Amiri" w:hAnsi="Amiri" w:cs="Times New Roman"/>
          <w:sz w:val="44"/>
          <w:szCs w:val="44"/>
          <w:highlight w:val="white"/>
          <w:rtl/>
        </w:rPr>
        <w:t>إذا كان رحمن الشخص رحيم بالناس عنده رحمة بالآخرين فرحمة الله قريب منه كما يأتي وإلا لا تستطيع أن تقول يا ربي شخص يتضرع لله سبحانه وتعالى يا رب ارحمني أنت مالك يوم الدين أنت أرحم الراحمين ارحمني وفي الوقت نفسه هو يسيء لمن تحت يده مسؤول على أحد يسيء إل</w:t>
      </w:r>
      <w:r w:rsidRPr="00F8299B">
        <w:rPr>
          <w:rFonts w:ascii="Amiri" w:eastAsia="Amiri" w:hAnsi="Amiri" w:cs="Times New Roman"/>
          <w:sz w:val="44"/>
          <w:szCs w:val="44"/>
          <w:highlight w:val="white"/>
          <w:rtl/>
        </w:rPr>
        <w:t xml:space="preserve">يه مسؤول على في بيته في أسرته في مجتمعه يسيء ويطلب من الله الرحمة فهذه بعيدة عنه </w:t>
      </w:r>
      <w:r w:rsidRPr="00F8299B">
        <w:rPr>
          <w:rFonts w:ascii="Amiri" w:eastAsia="Amiri" w:hAnsi="Amiri" w:cs="Amiri"/>
          <w:sz w:val="44"/>
          <w:szCs w:val="44"/>
          <w:highlight w:val="white"/>
          <w:rtl/>
        </w:rPr>
        <w:t>«</w:t>
      </w:r>
      <w:r w:rsidRPr="00F8299B">
        <w:rPr>
          <w:rFonts w:ascii="Amiri" w:eastAsia="Amiri" w:hAnsi="Amiri" w:cs="Times New Roman"/>
          <w:sz w:val="44"/>
          <w:szCs w:val="44"/>
          <w:highlight w:val="white"/>
          <w:rtl/>
        </w:rPr>
        <w:t>إنما يرحم الله من عباده الرحماء</w:t>
      </w:r>
      <w:r w:rsidRPr="00F8299B">
        <w:rPr>
          <w:rFonts w:ascii="Amiri" w:eastAsia="Amiri" w:hAnsi="Amiri" w:cs="Amiri"/>
          <w:sz w:val="44"/>
          <w:szCs w:val="44"/>
          <w:highlight w:val="white"/>
          <w:rtl/>
        </w:rPr>
        <w:t xml:space="preserve">». </w:t>
      </w:r>
    </w:p>
    <w:p w14:paraId="35ED859A" w14:textId="77777777" w:rsidR="00C11840" w:rsidRDefault="00C11840">
      <w:pPr>
        <w:bidi/>
        <w:jc w:val="both"/>
        <w:rPr>
          <w:rFonts w:ascii="Amiri" w:eastAsia="Amiri" w:hAnsi="Amiri" w:cs="Times New Roman"/>
          <w:sz w:val="44"/>
          <w:szCs w:val="44"/>
          <w:highlight w:val="white"/>
          <w:rtl/>
        </w:rPr>
      </w:pPr>
      <w:r w:rsidRPr="00F8299B">
        <w:rPr>
          <w:rFonts w:ascii="Amiri" w:eastAsia="Amiri" w:hAnsi="Amiri" w:cs="Times New Roman"/>
          <w:sz w:val="44"/>
          <w:szCs w:val="44"/>
          <w:highlight w:val="white"/>
          <w:rtl/>
        </w:rPr>
        <w:t xml:space="preserve">لماذا الرحمن الرحيم بعد الحمد لله رب العالمين؟ </w:t>
      </w:r>
    </w:p>
    <w:p w14:paraId="0000000B" w14:textId="5B6B1410" w:rsidR="005107A0" w:rsidRPr="00F8299B" w:rsidRDefault="00C11840" w:rsidP="00C11840">
      <w:pPr>
        <w:bidi/>
        <w:jc w:val="both"/>
        <w:rPr>
          <w:rFonts w:ascii="Amiri" w:eastAsia="Amiri" w:hAnsi="Amiri" w:cs="Amiri"/>
          <w:sz w:val="44"/>
          <w:szCs w:val="44"/>
          <w:highlight w:val="white"/>
        </w:rPr>
      </w:pPr>
      <w:r w:rsidRPr="00F8299B">
        <w:rPr>
          <w:rFonts w:ascii="Amiri" w:eastAsia="Amiri" w:hAnsi="Amiri" w:cs="Times New Roman"/>
          <w:sz w:val="44"/>
          <w:szCs w:val="44"/>
          <w:highlight w:val="white"/>
          <w:rtl/>
        </w:rPr>
        <w:t>الجواب</w:t>
      </w:r>
      <w:r w:rsidRPr="00F8299B">
        <w:rPr>
          <w:rFonts w:ascii="Amiri" w:eastAsia="Amiri" w:hAnsi="Amiri" w:cs="Amiri"/>
          <w:sz w:val="44"/>
          <w:szCs w:val="44"/>
          <w:highlight w:val="white"/>
          <w:rtl/>
        </w:rPr>
        <w:t xml:space="preserve">: </w:t>
      </w:r>
    </w:p>
    <w:p w14:paraId="0000000C" w14:textId="77777777" w:rsidR="005107A0" w:rsidRPr="00F8299B" w:rsidRDefault="00C11840">
      <w:pPr>
        <w:numPr>
          <w:ilvl w:val="0"/>
          <w:numId w:val="3"/>
        </w:numPr>
        <w:bidi/>
        <w:jc w:val="both"/>
        <w:rPr>
          <w:rFonts w:ascii="Amiri" w:eastAsia="Amiri" w:hAnsi="Amiri" w:cs="Amiri"/>
          <w:sz w:val="44"/>
          <w:szCs w:val="44"/>
          <w:highlight w:val="white"/>
        </w:rPr>
      </w:pPr>
      <w:r w:rsidRPr="00F8299B">
        <w:rPr>
          <w:rFonts w:ascii="Amiri" w:eastAsia="Amiri" w:hAnsi="Amiri" w:cs="Times New Roman"/>
          <w:sz w:val="44"/>
          <w:szCs w:val="44"/>
          <w:highlight w:val="white"/>
          <w:rtl/>
        </w:rPr>
        <w:t>لأنه الرب وربوبيته برحمانيته ورحيميته، فربوبيته</w:t>
      </w:r>
      <w:r w:rsidRPr="00F8299B">
        <w:rPr>
          <w:rFonts w:ascii="Amiri" w:eastAsia="Amiri" w:hAnsi="Amiri" w:cs="Amiri"/>
          <w:sz w:val="44"/>
          <w:szCs w:val="44"/>
          <w:highlight w:val="white"/>
        </w:rPr>
        <w:t xml:space="preserve"> </w:t>
      </w:r>
      <w:r w:rsidRPr="00F8299B">
        <w:rPr>
          <w:rFonts w:ascii="Amiri" w:eastAsia="Amiri" w:hAnsi="Amiri" w:cs="Times New Roman"/>
          <w:sz w:val="44"/>
          <w:szCs w:val="44"/>
          <w:highlight w:val="white"/>
          <w:rtl/>
        </w:rPr>
        <w:t>برحمانيته يرزق ويشفي الجميع مؤمنا ك</w:t>
      </w:r>
      <w:r w:rsidRPr="00F8299B">
        <w:rPr>
          <w:rFonts w:ascii="Amiri" w:eastAsia="Amiri" w:hAnsi="Amiri" w:cs="Times New Roman"/>
          <w:sz w:val="44"/>
          <w:szCs w:val="44"/>
          <w:highlight w:val="white"/>
          <w:rtl/>
        </w:rPr>
        <w:t>ان أو غير مؤمن فهو رب وهو رحمن رحيم</w:t>
      </w:r>
      <w:r w:rsidRPr="00F8299B">
        <w:rPr>
          <w:rFonts w:ascii="Amiri" w:eastAsia="Amiri" w:hAnsi="Amiri" w:cs="Amiri"/>
          <w:sz w:val="44"/>
          <w:szCs w:val="44"/>
          <w:highlight w:val="white"/>
          <w:rtl/>
        </w:rPr>
        <w:t xml:space="preserve">. </w:t>
      </w:r>
    </w:p>
    <w:p w14:paraId="0000000D" w14:textId="77777777" w:rsidR="005107A0" w:rsidRPr="00F8299B" w:rsidRDefault="00C11840">
      <w:pPr>
        <w:numPr>
          <w:ilvl w:val="0"/>
          <w:numId w:val="3"/>
        </w:numPr>
        <w:bidi/>
        <w:jc w:val="both"/>
        <w:rPr>
          <w:rFonts w:ascii="Amiri" w:eastAsia="Amiri" w:hAnsi="Amiri" w:cs="Amiri"/>
          <w:sz w:val="44"/>
          <w:szCs w:val="44"/>
          <w:highlight w:val="white"/>
        </w:rPr>
      </w:pPr>
      <w:r w:rsidRPr="00F8299B">
        <w:rPr>
          <w:rFonts w:ascii="Amiri" w:eastAsia="Amiri" w:hAnsi="Amiri" w:cs="Times New Roman"/>
          <w:sz w:val="44"/>
          <w:szCs w:val="44"/>
          <w:highlight w:val="white"/>
          <w:rtl/>
        </w:rPr>
        <w:t>لأنه تعالى رحيم لأنه لا يترك المؤمنين وإنما يميزهم ويشرع لهم ما به تكون الرحمة و يستحقون الرحمة فيشرع ما يتوازن به الإنسان في وجوده وفي حياته في الدنيا وللآخرة أيضا</w:t>
      </w:r>
      <w:r w:rsidRPr="00F8299B">
        <w:rPr>
          <w:rFonts w:ascii="Amiri" w:eastAsia="Amiri" w:hAnsi="Amiri" w:cs="Amiri"/>
          <w:sz w:val="44"/>
          <w:szCs w:val="44"/>
          <w:highlight w:val="white"/>
          <w:rtl/>
        </w:rPr>
        <w:t xml:space="preserve">. </w:t>
      </w:r>
    </w:p>
    <w:p w14:paraId="0000000E" w14:textId="77777777" w:rsidR="005107A0" w:rsidRPr="00F8299B" w:rsidRDefault="00C11840">
      <w:pPr>
        <w:numPr>
          <w:ilvl w:val="0"/>
          <w:numId w:val="3"/>
        </w:numPr>
        <w:bidi/>
        <w:jc w:val="both"/>
        <w:rPr>
          <w:rFonts w:ascii="Amiri" w:eastAsia="Amiri" w:hAnsi="Amiri" w:cs="Amiri"/>
          <w:sz w:val="44"/>
          <w:szCs w:val="44"/>
          <w:highlight w:val="white"/>
        </w:rPr>
      </w:pPr>
      <w:r w:rsidRPr="00F8299B">
        <w:rPr>
          <w:rFonts w:ascii="Amiri" w:eastAsia="Amiri" w:hAnsi="Amiri" w:cs="Times New Roman"/>
          <w:sz w:val="44"/>
          <w:szCs w:val="44"/>
          <w:highlight w:val="white"/>
          <w:rtl/>
        </w:rPr>
        <w:lastRenderedPageBreak/>
        <w:t>ولبيان أن الرحمة ثابتة ومستمرة الرحمة الرحمانية وال</w:t>
      </w:r>
      <w:r w:rsidRPr="00F8299B">
        <w:rPr>
          <w:rFonts w:ascii="Amiri" w:eastAsia="Amiri" w:hAnsi="Amiri" w:cs="Times New Roman"/>
          <w:sz w:val="44"/>
          <w:szCs w:val="44"/>
          <w:highlight w:val="white"/>
          <w:rtl/>
        </w:rPr>
        <w:t>رحيمية ثابتة ومستمرة للمؤمنين وغير المؤمنين وكلمة رحيم تعني الرحمة الثابتة بالمؤمنين وثابته لأنها لطف من الله فلا يصل الإنسان بكماله وتكامله إلى درجة يخرج عن حاجته للرحمة فحتى لو صار الإنسان أكمل الكمل في الوجود فإنه في نقص مستمر فحاجته للرحمة مستمرة فالرح</w:t>
      </w:r>
      <w:r w:rsidRPr="00F8299B">
        <w:rPr>
          <w:rFonts w:ascii="Amiri" w:eastAsia="Amiri" w:hAnsi="Amiri" w:cs="Times New Roman"/>
          <w:sz w:val="44"/>
          <w:szCs w:val="44"/>
          <w:highlight w:val="white"/>
          <w:rtl/>
        </w:rPr>
        <w:t>يمية ثابتة ومستمرة في الدنيا والآخرة</w:t>
      </w:r>
      <w:r w:rsidRPr="00F8299B">
        <w:rPr>
          <w:rFonts w:ascii="Amiri" w:eastAsia="Amiri" w:hAnsi="Amiri" w:cs="Amiri"/>
          <w:sz w:val="44"/>
          <w:szCs w:val="44"/>
          <w:highlight w:val="white"/>
          <w:rtl/>
        </w:rPr>
        <w:t xml:space="preserve">. </w:t>
      </w:r>
    </w:p>
    <w:p w14:paraId="0000000F" w14:textId="77777777" w:rsidR="005107A0" w:rsidRPr="00F8299B" w:rsidRDefault="00C11840">
      <w:pPr>
        <w:numPr>
          <w:ilvl w:val="0"/>
          <w:numId w:val="3"/>
        </w:numPr>
        <w:bidi/>
        <w:jc w:val="both"/>
        <w:rPr>
          <w:rFonts w:ascii="Times New Roman" w:eastAsia="Times New Roman" w:hAnsi="Times New Roman" w:cs="Times New Roman"/>
          <w:sz w:val="44"/>
          <w:szCs w:val="44"/>
          <w:highlight w:val="white"/>
        </w:rPr>
      </w:pPr>
      <w:r w:rsidRPr="00F8299B">
        <w:rPr>
          <w:rFonts w:ascii="Amiri" w:eastAsia="Amiri" w:hAnsi="Amiri" w:cs="Times New Roman"/>
          <w:sz w:val="44"/>
          <w:szCs w:val="44"/>
          <w:highlight w:val="white"/>
          <w:rtl/>
        </w:rPr>
        <w:t xml:space="preserve">الرحمن استعطاف وذكر لآلائه ونعمائه على جميع خلقه فالرحمن الرحيم تخلق عند الإنسان الرجاء لأنه يقول </w:t>
      </w:r>
      <w:r w:rsidRPr="00F8299B">
        <w:rPr>
          <w:rFonts w:ascii="Amiri" w:eastAsia="Amiri" w:hAnsi="Amiri" w:cs="Amiri"/>
          <w:b/>
          <w:sz w:val="44"/>
          <w:szCs w:val="44"/>
          <w:highlight w:val="white"/>
        </w:rPr>
        <w:t>"</w:t>
      </w:r>
      <w:r w:rsidRPr="00F8299B">
        <w:rPr>
          <w:rFonts w:ascii="Amiri" w:eastAsia="Amiri" w:hAnsi="Amiri" w:cs="Times New Roman"/>
          <w:b/>
          <w:sz w:val="44"/>
          <w:szCs w:val="44"/>
          <w:rtl/>
        </w:rPr>
        <w:t>الرَّحْمَٰنِ الرَّحِيمِ مَالِكِ يَوْمِ الدِّينِ</w:t>
      </w:r>
      <w:r w:rsidRPr="00F8299B">
        <w:rPr>
          <w:rFonts w:ascii="Amiri" w:eastAsia="Amiri" w:hAnsi="Amiri" w:cs="Amiri"/>
          <w:b/>
          <w:sz w:val="44"/>
          <w:szCs w:val="44"/>
          <w:rtl/>
        </w:rPr>
        <w:t>"</w:t>
      </w:r>
      <w:r w:rsidRPr="00F8299B">
        <w:rPr>
          <w:rFonts w:ascii="Amiri" w:eastAsia="Amiri" w:hAnsi="Amiri" w:cs="Times New Roman"/>
          <w:sz w:val="44"/>
          <w:szCs w:val="44"/>
          <w:highlight w:val="white"/>
          <w:rtl/>
        </w:rPr>
        <w:t xml:space="preserve"> يعني يتوجه لك يا ربي أنت الذي سوف تحاسبني و تقاضيني وتعمل وتعاقب </w:t>
      </w:r>
      <w:r w:rsidRPr="00F8299B">
        <w:rPr>
          <w:rFonts w:ascii="Amiri" w:eastAsia="Amiri" w:hAnsi="Amiri" w:cs="Times New Roman"/>
          <w:sz w:val="44"/>
          <w:szCs w:val="44"/>
          <w:highlight w:val="white"/>
          <w:rtl/>
        </w:rPr>
        <w:t>المسيء وتجزي المحسن إنما أتوجه إليك ليس بأعمالي وإنما بطلب الرحمة منك فتخلق عند الإنسان الرجاء والأمل</w:t>
      </w:r>
      <w:r w:rsidRPr="00F8299B">
        <w:rPr>
          <w:rFonts w:ascii="Amiri" w:eastAsia="Amiri" w:hAnsi="Amiri" w:cs="Amiri"/>
          <w:sz w:val="44"/>
          <w:szCs w:val="44"/>
          <w:highlight w:val="white"/>
          <w:rtl/>
        </w:rPr>
        <w:t xml:space="preserve">. </w:t>
      </w:r>
    </w:p>
    <w:p w14:paraId="00000010" w14:textId="77777777" w:rsidR="005107A0" w:rsidRPr="00F8299B" w:rsidRDefault="00C11840">
      <w:pPr>
        <w:numPr>
          <w:ilvl w:val="0"/>
          <w:numId w:val="3"/>
        </w:numPr>
        <w:bidi/>
        <w:jc w:val="both"/>
        <w:rPr>
          <w:rFonts w:ascii="Amiri" w:eastAsia="Amiri" w:hAnsi="Amiri" w:cs="Amiri"/>
          <w:sz w:val="44"/>
          <w:szCs w:val="44"/>
          <w:highlight w:val="white"/>
        </w:rPr>
      </w:pPr>
      <w:r w:rsidRPr="00F8299B">
        <w:rPr>
          <w:rFonts w:ascii="Amiri" w:eastAsia="Amiri" w:hAnsi="Amiri" w:cs="Times New Roman"/>
          <w:sz w:val="44"/>
          <w:szCs w:val="44"/>
          <w:highlight w:val="white"/>
          <w:rtl/>
        </w:rPr>
        <w:t>اقتران الربوبية بالرحمة يوجب المحبة، اقتران الربوبية والرحمة يوجب المحبة حتى يحب الإنسان عندما يكرر ويتأمل في ربوبية الله وأن الله سبحانه وتعالى إنما أع</w:t>
      </w:r>
      <w:r w:rsidRPr="00F8299B">
        <w:rPr>
          <w:rFonts w:ascii="Amiri" w:eastAsia="Amiri" w:hAnsi="Amiri" w:cs="Times New Roman"/>
          <w:sz w:val="44"/>
          <w:szCs w:val="44"/>
          <w:highlight w:val="white"/>
          <w:rtl/>
        </w:rPr>
        <w:t>طاه رحمة به فتخلق عند الإنسان يخلق عند الإنسان الحب لله سبحانه وتعالى الناس عبيد الإحسان فإذا رأى الإنسان وتأمل في عطاء الله و رحمه الله وجد عند الإنسان حب وتوجه لله سبحانه وتعالى</w:t>
      </w:r>
      <w:r w:rsidRPr="00F8299B">
        <w:rPr>
          <w:rFonts w:ascii="Amiri" w:eastAsia="Amiri" w:hAnsi="Amiri" w:cs="Amiri"/>
          <w:sz w:val="44"/>
          <w:szCs w:val="44"/>
          <w:highlight w:val="white"/>
          <w:rtl/>
        </w:rPr>
        <w:t xml:space="preserve">. </w:t>
      </w:r>
    </w:p>
    <w:p w14:paraId="3742F727" w14:textId="77777777" w:rsidR="00C11840" w:rsidRDefault="00C11840">
      <w:pPr>
        <w:bidi/>
        <w:jc w:val="both"/>
        <w:rPr>
          <w:rFonts w:ascii="Amiri" w:eastAsia="Amiri" w:hAnsi="Amiri" w:cs="Times New Roman"/>
          <w:sz w:val="44"/>
          <w:szCs w:val="44"/>
          <w:highlight w:val="white"/>
          <w:rtl/>
        </w:rPr>
      </w:pPr>
      <w:r w:rsidRPr="00F8299B">
        <w:rPr>
          <w:rFonts w:ascii="Amiri" w:eastAsia="Amiri" w:hAnsi="Amiri" w:cs="Times New Roman"/>
          <w:sz w:val="44"/>
          <w:szCs w:val="44"/>
          <w:highlight w:val="white"/>
          <w:rtl/>
        </w:rPr>
        <w:lastRenderedPageBreak/>
        <w:t xml:space="preserve">ما هي موجبات الرحمة؟ </w:t>
      </w:r>
    </w:p>
    <w:p w14:paraId="00000011" w14:textId="742B2BF9" w:rsidR="005107A0" w:rsidRPr="00F8299B" w:rsidRDefault="00C11840" w:rsidP="00C11840">
      <w:pPr>
        <w:bidi/>
        <w:jc w:val="both"/>
        <w:rPr>
          <w:rFonts w:ascii="Amiri" w:eastAsia="Amiri" w:hAnsi="Amiri" w:cs="Amiri"/>
          <w:sz w:val="44"/>
          <w:szCs w:val="44"/>
          <w:highlight w:val="white"/>
        </w:rPr>
      </w:pPr>
      <w:r w:rsidRPr="00F8299B">
        <w:rPr>
          <w:rFonts w:ascii="Amiri" w:eastAsia="Amiri" w:hAnsi="Amiri" w:cs="Times New Roman"/>
          <w:sz w:val="44"/>
          <w:szCs w:val="44"/>
          <w:highlight w:val="white"/>
          <w:rtl/>
        </w:rPr>
        <w:t>نريد الرحمة لها موجبات كثيرة من ضمنها ثلاثة</w:t>
      </w:r>
      <w:r w:rsidRPr="00F8299B">
        <w:rPr>
          <w:rFonts w:ascii="Amiri" w:eastAsia="Amiri" w:hAnsi="Amiri" w:cs="Amiri"/>
          <w:sz w:val="44"/>
          <w:szCs w:val="44"/>
          <w:highlight w:val="white"/>
          <w:rtl/>
        </w:rPr>
        <w:t xml:space="preserve">: </w:t>
      </w:r>
    </w:p>
    <w:p w14:paraId="00000012" w14:textId="77777777" w:rsidR="005107A0" w:rsidRPr="00F8299B" w:rsidRDefault="00C11840">
      <w:pPr>
        <w:numPr>
          <w:ilvl w:val="0"/>
          <w:numId w:val="2"/>
        </w:numPr>
        <w:bidi/>
        <w:jc w:val="both"/>
        <w:rPr>
          <w:rFonts w:ascii="Times New Roman" w:eastAsia="Times New Roman" w:hAnsi="Times New Roman" w:cs="Times New Roman"/>
          <w:sz w:val="44"/>
          <w:szCs w:val="44"/>
          <w:highlight w:val="white"/>
        </w:rPr>
      </w:pPr>
      <w:r w:rsidRPr="00F8299B">
        <w:rPr>
          <w:rFonts w:ascii="Amiri" w:eastAsia="Amiri" w:hAnsi="Amiri" w:cs="Times New Roman"/>
          <w:sz w:val="44"/>
          <w:szCs w:val="44"/>
          <w:highlight w:val="white"/>
          <w:rtl/>
        </w:rPr>
        <w:t>العمل ب</w:t>
      </w:r>
      <w:r w:rsidRPr="00F8299B">
        <w:rPr>
          <w:rFonts w:ascii="Amiri" w:eastAsia="Amiri" w:hAnsi="Amiri" w:cs="Times New Roman"/>
          <w:sz w:val="44"/>
          <w:szCs w:val="44"/>
          <w:highlight w:val="white"/>
          <w:rtl/>
        </w:rPr>
        <w:t xml:space="preserve">طاعة الله وطاعة رسوله توجب الرحمة </w:t>
      </w:r>
      <w:r w:rsidRPr="00F8299B">
        <w:rPr>
          <w:rFonts w:ascii="Amiri" w:eastAsia="Amiri" w:hAnsi="Amiri" w:cs="Amiri"/>
          <w:b/>
          <w:sz w:val="44"/>
          <w:szCs w:val="44"/>
        </w:rPr>
        <w:t>"</w:t>
      </w:r>
      <w:r w:rsidRPr="00F8299B">
        <w:rPr>
          <w:rFonts w:ascii="Amiri" w:eastAsia="Amiri" w:hAnsi="Amiri" w:cs="Times New Roman"/>
          <w:b/>
          <w:sz w:val="44"/>
          <w:szCs w:val="44"/>
          <w:rtl/>
        </w:rPr>
        <w:t>وَرَحْمَتِي وَسِعَتْ كُلَّ شَيْءٍ ۚ فَسَأَكْتُبُهَا لِلَّذِينَ يَتَّقُونَ وَيُؤْتُونَ الزَّكَاةَ وَالَّذِينَ هُمْ بِآيَاتِنَا يُؤْمِنُونَ</w:t>
      </w:r>
      <w:r w:rsidRPr="00F8299B">
        <w:rPr>
          <w:rFonts w:ascii="Amiri" w:eastAsia="Amiri" w:hAnsi="Amiri" w:cs="Amiri"/>
          <w:b/>
          <w:sz w:val="44"/>
          <w:szCs w:val="44"/>
          <w:rtl/>
        </w:rPr>
        <w:t>"</w:t>
      </w:r>
      <w:r w:rsidRPr="00F8299B">
        <w:rPr>
          <w:rFonts w:ascii="Amiri" w:eastAsia="Amiri" w:hAnsi="Amiri" w:cs="Amiri"/>
          <w:sz w:val="44"/>
          <w:szCs w:val="44"/>
        </w:rPr>
        <w:t xml:space="preserve"> </w:t>
      </w:r>
      <w:r w:rsidRPr="00F8299B">
        <w:rPr>
          <w:rFonts w:ascii="Amiri" w:eastAsia="Amiri" w:hAnsi="Amiri" w:cs="Amiri"/>
          <w:b/>
          <w:sz w:val="44"/>
          <w:szCs w:val="44"/>
          <w:rtl/>
        </w:rPr>
        <w:t>"</w:t>
      </w:r>
      <w:r w:rsidRPr="00F8299B">
        <w:rPr>
          <w:rFonts w:ascii="Amiri" w:eastAsia="Amiri" w:hAnsi="Amiri" w:cs="Times New Roman"/>
          <w:b/>
          <w:sz w:val="44"/>
          <w:szCs w:val="44"/>
          <w:rtl/>
        </w:rPr>
        <w:t>الَّذِينَ يَتَّبِعُونَ الرَّسُولَ النَّبِيَّ الْأُمِّيَّ الَّذِي يَجِدُونَهُ مَكْ</w:t>
      </w:r>
      <w:r w:rsidRPr="00F8299B">
        <w:rPr>
          <w:rFonts w:ascii="Amiri" w:eastAsia="Amiri" w:hAnsi="Amiri" w:cs="Times New Roman"/>
          <w:b/>
          <w:sz w:val="44"/>
          <w:szCs w:val="44"/>
          <w:rtl/>
        </w:rPr>
        <w:t>تُوبًا عِنْدَهُمْ فِي التَّوْرَاةِ وَالْإِنْجِيلِ</w:t>
      </w:r>
      <w:r w:rsidRPr="00F8299B">
        <w:rPr>
          <w:rFonts w:ascii="Amiri" w:eastAsia="Amiri" w:hAnsi="Amiri" w:cs="Amiri"/>
          <w:b/>
          <w:sz w:val="44"/>
          <w:szCs w:val="44"/>
          <w:rtl/>
        </w:rPr>
        <w:t>"</w:t>
      </w:r>
      <w:r w:rsidRPr="00F8299B">
        <w:rPr>
          <w:rFonts w:ascii="Amiri" w:eastAsia="Amiri" w:hAnsi="Amiri" w:cs="Times New Roman"/>
          <w:sz w:val="44"/>
          <w:szCs w:val="44"/>
          <w:rtl/>
        </w:rPr>
        <w:t xml:space="preserve"> الذين يتقون و يتبعون الرسول هم الذين ينالون الرحمة تريد الرحمة التزم بالطاعة</w:t>
      </w:r>
      <w:r w:rsidRPr="00F8299B">
        <w:rPr>
          <w:rFonts w:ascii="Amiri" w:eastAsia="Amiri" w:hAnsi="Amiri" w:cs="Amiri"/>
          <w:sz w:val="44"/>
          <w:szCs w:val="44"/>
          <w:rtl/>
        </w:rPr>
        <w:t xml:space="preserve">. </w:t>
      </w:r>
    </w:p>
    <w:p w14:paraId="00000013" w14:textId="77777777" w:rsidR="005107A0" w:rsidRPr="00F8299B" w:rsidRDefault="00C11840">
      <w:pPr>
        <w:numPr>
          <w:ilvl w:val="0"/>
          <w:numId w:val="2"/>
        </w:numPr>
        <w:bidi/>
        <w:jc w:val="both"/>
        <w:rPr>
          <w:rFonts w:ascii="Times New Roman" w:eastAsia="Times New Roman" w:hAnsi="Times New Roman" w:cs="Times New Roman"/>
          <w:sz w:val="44"/>
          <w:szCs w:val="44"/>
          <w:highlight w:val="white"/>
        </w:rPr>
      </w:pPr>
      <w:r w:rsidRPr="00F8299B">
        <w:rPr>
          <w:rFonts w:ascii="Amiri" w:eastAsia="Amiri" w:hAnsi="Amiri" w:cs="Times New Roman"/>
          <w:sz w:val="44"/>
          <w:szCs w:val="44"/>
          <w:highlight w:val="white"/>
          <w:rtl/>
        </w:rPr>
        <w:t xml:space="preserve">العبادة الصلاة توجب الرحمة </w:t>
      </w:r>
      <w:r w:rsidRPr="00F8299B">
        <w:rPr>
          <w:rFonts w:ascii="Amiri" w:eastAsia="Amiri" w:hAnsi="Amiri" w:cs="Amiri"/>
          <w:b/>
          <w:sz w:val="44"/>
          <w:szCs w:val="44"/>
        </w:rPr>
        <w:t>"</w:t>
      </w:r>
      <w:r w:rsidRPr="00F8299B">
        <w:rPr>
          <w:rFonts w:ascii="Amiri" w:eastAsia="Amiri" w:hAnsi="Amiri" w:cs="Times New Roman"/>
          <w:b/>
          <w:sz w:val="44"/>
          <w:szCs w:val="44"/>
          <w:rtl/>
        </w:rPr>
        <w:t>وَأَقِيمُوا الصَّلَاةَ وَآتُوا الزَّكَاةَ وَأَطِيعُوا الرَّسُولَ لَعَلَّكُمْ تُرْحَمُونَ</w:t>
      </w:r>
      <w:r w:rsidRPr="00F8299B">
        <w:rPr>
          <w:rFonts w:ascii="Amiri" w:eastAsia="Amiri" w:hAnsi="Amiri" w:cs="Amiri"/>
          <w:b/>
          <w:sz w:val="44"/>
          <w:szCs w:val="44"/>
          <w:rtl/>
        </w:rPr>
        <w:t>"</w:t>
      </w:r>
      <w:r w:rsidRPr="00F8299B">
        <w:rPr>
          <w:rFonts w:ascii="Amiri" w:eastAsia="Amiri" w:hAnsi="Amiri" w:cs="Times New Roman"/>
          <w:sz w:val="44"/>
          <w:szCs w:val="44"/>
          <w:highlight w:val="white"/>
          <w:rtl/>
        </w:rPr>
        <w:t xml:space="preserve"> ترجو الر</w:t>
      </w:r>
      <w:r w:rsidRPr="00F8299B">
        <w:rPr>
          <w:rFonts w:ascii="Amiri" w:eastAsia="Amiri" w:hAnsi="Amiri" w:cs="Times New Roman"/>
          <w:sz w:val="44"/>
          <w:szCs w:val="44"/>
          <w:highlight w:val="white"/>
          <w:rtl/>
        </w:rPr>
        <w:t>حمة اطلبها بطاعة الله والعمل والصلاة والعبادة</w:t>
      </w:r>
      <w:r w:rsidRPr="00F8299B">
        <w:rPr>
          <w:rFonts w:ascii="Amiri" w:eastAsia="Amiri" w:hAnsi="Amiri" w:cs="Amiri"/>
          <w:sz w:val="44"/>
          <w:szCs w:val="44"/>
          <w:highlight w:val="white"/>
          <w:rtl/>
        </w:rPr>
        <w:t xml:space="preserve">. </w:t>
      </w:r>
    </w:p>
    <w:p w14:paraId="00000014" w14:textId="77777777" w:rsidR="005107A0" w:rsidRPr="00F8299B" w:rsidRDefault="00C11840">
      <w:pPr>
        <w:numPr>
          <w:ilvl w:val="0"/>
          <w:numId w:val="2"/>
        </w:numPr>
        <w:bidi/>
        <w:jc w:val="both"/>
        <w:rPr>
          <w:rFonts w:ascii="Times New Roman" w:eastAsia="Times New Roman" w:hAnsi="Times New Roman" w:cs="Times New Roman"/>
          <w:sz w:val="44"/>
          <w:szCs w:val="44"/>
          <w:highlight w:val="white"/>
        </w:rPr>
      </w:pPr>
      <w:r w:rsidRPr="00F8299B">
        <w:rPr>
          <w:rFonts w:ascii="Amiri" w:eastAsia="Amiri" w:hAnsi="Amiri" w:cs="Times New Roman"/>
          <w:sz w:val="44"/>
          <w:szCs w:val="44"/>
          <w:highlight w:val="white"/>
          <w:rtl/>
        </w:rPr>
        <w:t>الإحسان طريق يوجب تحقق الرحمة ونيل الرحمة وغفران الذنوب قال تعالى</w:t>
      </w:r>
      <w:r w:rsidRPr="00F8299B">
        <w:rPr>
          <w:rFonts w:ascii="Amiri" w:eastAsia="Amiri" w:hAnsi="Amiri" w:cs="Amiri"/>
          <w:b/>
          <w:sz w:val="44"/>
          <w:szCs w:val="44"/>
        </w:rPr>
        <w:t xml:space="preserve"> "</w:t>
      </w:r>
      <w:r w:rsidRPr="00F8299B">
        <w:rPr>
          <w:rFonts w:ascii="Amiri" w:eastAsia="Amiri" w:hAnsi="Amiri" w:cs="Times New Roman"/>
          <w:b/>
          <w:sz w:val="44"/>
          <w:szCs w:val="44"/>
          <w:rtl/>
        </w:rPr>
        <w:t>إِنَّ رَحْمَتَ اللَّهِ قَرِيبٌ مِنَ الْمُحْسِنِينَ</w:t>
      </w:r>
      <w:r w:rsidRPr="00F8299B">
        <w:rPr>
          <w:rFonts w:ascii="Amiri" w:eastAsia="Amiri" w:hAnsi="Amiri" w:cs="Amiri"/>
          <w:b/>
          <w:sz w:val="44"/>
          <w:szCs w:val="44"/>
          <w:rtl/>
        </w:rPr>
        <w:t>"</w:t>
      </w:r>
      <w:r w:rsidRPr="00F8299B">
        <w:rPr>
          <w:rFonts w:ascii="Amiri" w:eastAsia="Amiri" w:hAnsi="Amiri" w:cs="Times New Roman"/>
          <w:sz w:val="44"/>
          <w:szCs w:val="44"/>
          <w:highlight w:val="white"/>
          <w:rtl/>
        </w:rPr>
        <w:t xml:space="preserve"> يحسن لغيره ويقدم والله سبحانه وتعالى يعطيك أكثر مما تعطي ويقدم لك أكثر مما تقدم</w:t>
      </w:r>
      <w:r w:rsidRPr="00F8299B">
        <w:rPr>
          <w:rFonts w:ascii="Amiri" w:eastAsia="Amiri" w:hAnsi="Amiri" w:cs="Amiri"/>
          <w:sz w:val="44"/>
          <w:szCs w:val="44"/>
          <w:highlight w:val="white"/>
          <w:rtl/>
        </w:rPr>
        <w:t>.</w:t>
      </w:r>
    </w:p>
    <w:p w14:paraId="00000015" w14:textId="77777777" w:rsidR="005107A0" w:rsidRPr="00F8299B" w:rsidRDefault="00C11840">
      <w:pPr>
        <w:bidi/>
        <w:jc w:val="both"/>
        <w:rPr>
          <w:rFonts w:ascii="Amiri" w:eastAsia="Amiri" w:hAnsi="Amiri" w:cs="Amiri"/>
          <w:sz w:val="44"/>
          <w:szCs w:val="44"/>
          <w:highlight w:val="white"/>
        </w:rPr>
      </w:pPr>
      <w:bookmarkStart w:id="0" w:name="_GoBack"/>
      <w:bookmarkEnd w:id="0"/>
      <w:r w:rsidRPr="00F8299B">
        <w:rPr>
          <w:rFonts w:ascii="Amiri" w:eastAsia="Amiri" w:hAnsi="Amiri" w:cs="Times New Roman"/>
          <w:sz w:val="44"/>
          <w:szCs w:val="44"/>
          <w:highlight w:val="white"/>
          <w:rtl/>
        </w:rPr>
        <w:t xml:space="preserve">و الحمد </w:t>
      </w:r>
      <w:r w:rsidRPr="00F8299B">
        <w:rPr>
          <w:rFonts w:ascii="Amiri" w:eastAsia="Amiri" w:hAnsi="Amiri" w:cs="Times New Roman"/>
          <w:sz w:val="44"/>
          <w:szCs w:val="44"/>
          <w:highlight w:val="white"/>
          <w:rtl/>
        </w:rPr>
        <w:t>لله رب العالمين</w:t>
      </w:r>
    </w:p>
    <w:sectPr w:rsidR="005107A0" w:rsidRPr="00F8299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76397"/>
    <w:multiLevelType w:val="multilevel"/>
    <w:tmpl w:val="AFE8DF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9B97D8D"/>
    <w:multiLevelType w:val="multilevel"/>
    <w:tmpl w:val="D69464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C9B3E55"/>
    <w:multiLevelType w:val="multilevel"/>
    <w:tmpl w:val="E31413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7A0"/>
    <w:rsid w:val="005107A0"/>
    <w:rsid w:val="00C11840"/>
    <w:rsid w:val="00F829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758A9"/>
  <w15:docId w15:val="{DE8AF1F7-6213-401F-95FE-8E4A8186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689</Words>
  <Characters>3933</Characters>
  <Application>Microsoft Office Word</Application>
  <DocSecurity>0</DocSecurity>
  <Lines>32</Lines>
  <Paragraphs>9</Paragraphs>
  <ScaleCrop>false</ScaleCrop>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2023-10-20T15:15:00Z</dcterms:created>
  <dcterms:modified xsi:type="dcterms:W3CDTF">2023-10-20T15:17:00Z</dcterms:modified>
</cp:coreProperties>
</file>