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EEC" w:rsidRPr="00D42DE3" w:rsidRDefault="00B70EEC" w:rsidP="00D42DE3">
      <w:pPr>
        <w:bidi/>
        <w:jc w:val="center"/>
        <w:rPr>
          <w:rFonts w:ascii="Amiri" w:eastAsia="Amiri" w:hAnsi="Amiri" w:cs="Amiri"/>
          <w:sz w:val="40"/>
          <w:szCs w:val="40"/>
          <w:highlight w:val="white"/>
        </w:rPr>
      </w:pPr>
      <w:r w:rsidRPr="00D42DE3">
        <w:rPr>
          <w:rFonts w:ascii="Amiri" w:eastAsia="Amiri" w:hAnsi="Amiri" w:cs="Times New Roman"/>
          <w:sz w:val="40"/>
          <w:szCs w:val="40"/>
          <w:highlight w:val="white"/>
          <w:rtl/>
        </w:rPr>
        <w:t>تفسير سورة الاعراف الحلقة ٥</w:t>
      </w:r>
    </w:p>
    <w:p w:rsidR="00B70EEC" w:rsidRPr="00D42DE3" w:rsidRDefault="00B70EEC" w:rsidP="00B70EEC">
      <w:pPr>
        <w:bidi/>
        <w:jc w:val="both"/>
        <w:rPr>
          <w:rFonts w:ascii="Amiri" w:eastAsia="Amiri" w:hAnsi="Amiri" w:cs="Amiri"/>
          <w:sz w:val="40"/>
          <w:szCs w:val="40"/>
          <w:highlight w:val="white"/>
        </w:rPr>
      </w:pPr>
    </w:p>
    <w:p w:rsidR="00B70EEC" w:rsidRPr="00D42DE3" w:rsidRDefault="00B70EEC" w:rsidP="00B70EEC">
      <w:pPr>
        <w:bidi/>
        <w:jc w:val="center"/>
        <w:rPr>
          <w:rFonts w:ascii="Amiri" w:eastAsia="Amiri" w:hAnsi="Amiri" w:cs="Amiri"/>
          <w:b/>
          <w:sz w:val="40"/>
          <w:szCs w:val="40"/>
          <w:highlight w:val="white"/>
        </w:rPr>
      </w:pPr>
      <w:r w:rsidRPr="00D42DE3">
        <w:rPr>
          <w:rFonts w:ascii="Amiri" w:eastAsia="Amiri" w:hAnsi="Amiri" w:cs="Times New Roman"/>
          <w:b/>
          <w:sz w:val="40"/>
          <w:szCs w:val="40"/>
          <w:highlight w:val="white"/>
          <w:rtl/>
        </w:rPr>
        <w:t>بسم الله الرحمن الرحيم</w:t>
      </w:r>
    </w:p>
    <w:p w:rsidR="00B70EEC" w:rsidRPr="00D42DE3" w:rsidRDefault="00B70EEC" w:rsidP="00B70EEC">
      <w:pPr>
        <w:bidi/>
        <w:jc w:val="center"/>
        <w:rPr>
          <w:rFonts w:ascii="Amiri" w:eastAsia="Amiri" w:hAnsi="Amiri" w:cs="Amiri"/>
          <w:b/>
          <w:sz w:val="40"/>
          <w:szCs w:val="40"/>
        </w:rPr>
      </w:pPr>
      <w:r w:rsidRPr="00D42DE3">
        <w:rPr>
          <w:rFonts w:ascii="Amiri" w:eastAsia="Amiri" w:hAnsi="Amiri" w:cs="Times New Roman"/>
          <w:b/>
          <w:sz w:val="40"/>
          <w:szCs w:val="40"/>
          <w:rtl/>
        </w:rPr>
        <w:t>الْحَمْدُ لِلَّهِ رَبِّ الْعَالَمِينَ</w:t>
      </w:r>
      <w:r w:rsidRPr="00D42DE3">
        <w:rPr>
          <w:rFonts w:ascii="Amiri" w:eastAsia="Amiri" w:hAnsi="Amiri" w:cs="Amiri"/>
          <w:b/>
          <w:sz w:val="40"/>
          <w:szCs w:val="40"/>
          <w:rtl/>
        </w:rPr>
        <w:t>(</w:t>
      </w:r>
      <w:r w:rsidRPr="00D42DE3">
        <w:rPr>
          <w:rFonts w:ascii="Amiri" w:eastAsia="Amiri" w:hAnsi="Amiri" w:cs="Times New Roman"/>
          <w:b/>
          <w:sz w:val="40"/>
          <w:szCs w:val="40"/>
          <w:rtl/>
        </w:rPr>
        <w:t>٢</w:t>
      </w:r>
      <w:r w:rsidRPr="00D42DE3">
        <w:rPr>
          <w:rFonts w:ascii="Amiri" w:eastAsia="Amiri" w:hAnsi="Amiri" w:cs="Amiri"/>
          <w:b/>
          <w:sz w:val="40"/>
          <w:szCs w:val="40"/>
          <w:rtl/>
        </w:rPr>
        <w:t>)</w:t>
      </w:r>
    </w:p>
    <w:p w:rsidR="00B70EEC" w:rsidRPr="00D42DE3" w:rsidRDefault="00B70EEC" w:rsidP="00B70EEC">
      <w:pPr>
        <w:bidi/>
        <w:jc w:val="center"/>
        <w:rPr>
          <w:rFonts w:ascii="Amiri" w:eastAsia="Amiri" w:hAnsi="Amiri" w:cs="Amiri"/>
          <w:sz w:val="40"/>
          <w:szCs w:val="40"/>
        </w:rPr>
      </w:pPr>
    </w:p>
    <w:p w:rsidR="00B70EEC" w:rsidRPr="00D42DE3" w:rsidRDefault="00B70EEC" w:rsidP="00B70EEC">
      <w:pPr>
        <w:bidi/>
        <w:jc w:val="both"/>
        <w:rPr>
          <w:rFonts w:ascii="Amiri" w:eastAsia="Amiri" w:hAnsi="Amiri" w:cs="Amiri"/>
          <w:sz w:val="40"/>
          <w:szCs w:val="40"/>
          <w:highlight w:val="white"/>
        </w:rPr>
      </w:pPr>
      <w:r w:rsidRPr="00D42DE3">
        <w:rPr>
          <w:rFonts w:ascii="Amiri" w:eastAsia="Amiri" w:hAnsi="Amiri" w:cs="Times New Roman"/>
          <w:sz w:val="40"/>
          <w:szCs w:val="40"/>
          <w:highlight w:val="white"/>
          <w:rtl/>
        </w:rPr>
        <w:t>الحمد هو الثناء على الجميل الاختياري والمدح أعم منه كما يقول السيد الطباطبائي، المدح يمكن أن تمدح الشيء الذي هو جميل من غير اختيار صاحبه فيه صفة محبوبة في شخص تمدحه بها فيسمى مدح تقول</w:t>
      </w:r>
      <w:r w:rsidRPr="00D42DE3">
        <w:rPr>
          <w:rFonts w:ascii="Amiri" w:eastAsia="Amiri" w:hAnsi="Amiri" w:cs="Amiri"/>
          <w:sz w:val="40"/>
          <w:szCs w:val="40"/>
          <w:highlight w:val="white"/>
          <w:rtl/>
        </w:rPr>
        <w:t xml:space="preserve">: </w:t>
      </w:r>
      <w:r w:rsidRPr="00D42DE3">
        <w:rPr>
          <w:rFonts w:ascii="Amiri" w:eastAsia="Amiri" w:hAnsi="Amiri" w:cs="Times New Roman"/>
          <w:sz w:val="40"/>
          <w:szCs w:val="40"/>
          <w:highlight w:val="white"/>
          <w:rtl/>
        </w:rPr>
        <w:t>مثلا فلان قوي، تمدح هذه الصفة فهذا مدح وفعل خير أيضا تمدحه فيها، أما الحمد فهو خاص بأفعاله الاختيارية الجميلة الاختيارية فلا يقال في الأفعال غير الاختيارية أو الصفات غير الاختيارية أنه حمد فلا تقول احمدوا الولد الجميل لجماله، فهذا ليس حمد وإنما هو مدح أما الحمد هو أن تحمده على فعل فعله هو باختياره فعل شيئا حسن باختياره تحمده على هذا الفعل فالحمد هو الثناء على الجميل الاختياري فعندما نحمد الله سبحانه وتعالى إنما نحمده لأفعاله الاختيارية الجميله التي ليس هو مجبر فيها، البعض مثلا يقول بأن الله مجبر على أفعاله فعندما خلق الوجود فهو مجبر في خلقه كما أن الشمس تخرج ضوءها من غير اختيارها فالله سبحانه وتعالى كذلك وهذا غير صحيح وإنما هو يفعل باختياره وبإرادته كما يأتي</w:t>
      </w:r>
      <w:r w:rsidRPr="00D42DE3">
        <w:rPr>
          <w:rFonts w:ascii="Amiri" w:eastAsia="Amiri" w:hAnsi="Amiri" w:cs="Amiri"/>
          <w:sz w:val="40"/>
          <w:szCs w:val="40"/>
          <w:highlight w:val="white"/>
          <w:rtl/>
        </w:rPr>
        <w:t xml:space="preserve">. </w:t>
      </w:r>
    </w:p>
    <w:p w:rsidR="00E25B34" w:rsidRDefault="00B70EEC" w:rsidP="00B70EEC">
      <w:pPr>
        <w:bidi/>
        <w:jc w:val="both"/>
        <w:rPr>
          <w:rFonts w:ascii="Amiri" w:eastAsia="Amiri" w:hAnsi="Amiri" w:cs="Times New Roman"/>
          <w:sz w:val="40"/>
          <w:szCs w:val="40"/>
          <w:highlight w:val="white"/>
          <w:rtl/>
        </w:rPr>
      </w:pPr>
      <w:r w:rsidRPr="00D42DE3">
        <w:rPr>
          <w:rFonts w:ascii="Amiri" w:eastAsia="Amiri" w:hAnsi="Amiri" w:cs="Times New Roman"/>
          <w:sz w:val="40"/>
          <w:szCs w:val="40"/>
          <w:highlight w:val="white"/>
          <w:rtl/>
        </w:rPr>
        <w:t>اللام في الحمد فيه للجنس أو للاستغراق يعني حقيقة الحمد بكل حقيقة الحمد وأنواعه هو لله سبحانه وتعالى فليس هناك حمد له حقيقة في الوجود إلا هو لله خاص لله أو يعود في حقيقته لله، لماذا الحمد الحقيقي لله فقط فليس هناك حمد ولا مدح في الواقع إلا لله سبحانه وتعالى؟</w:t>
      </w:r>
    </w:p>
    <w:p w:rsidR="00E25B34" w:rsidRDefault="00E25B34" w:rsidP="00E25B34">
      <w:pPr>
        <w:bidi/>
        <w:jc w:val="both"/>
        <w:rPr>
          <w:rFonts w:ascii="Amiri" w:eastAsia="Amiri" w:hAnsi="Amiri" w:cs="Times New Roman"/>
          <w:sz w:val="40"/>
          <w:szCs w:val="40"/>
          <w:highlight w:val="white"/>
          <w:rtl/>
        </w:rPr>
      </w:pPr>
    </w:p>
    <w:p w:rsidR="00E25B34" w:rsidRDefault="00E25B34" w:rsidP="00E25B34">
      <w:pPr>
        <w:bidi/>
        <w:jc w:val="both"/>
        <w:rPr>
          <w:rFonts w:ascii="Amiri" w:eastAsia="Amiri" w:hAnsi="Amiri" w:cs="Times New Roman"/>
          <w:sz w:val="40"/>
          <w:szCs w:val="40"/>
          <w:highlight w:val="white"/>
          <w:rtl/>
        </w:rPr>
      </w:pPr>
    </w:p>
    <w:p w:rsidR="00B70EEC" w:rsidRPr="00D42DE3" w:rsidRDefault="00B70EEC" w:rsidP="00E25B34">
      <w:pPr>
        <w:bidi/>
        <w:jc w:val="both"/>
        <w:rPr>
          <w:rFonts w:ascii="Amiri" w:eastAsia="Amiri" w:hAnsi="Amiri" w:cs="Amiri"/>
          <w:sz w:val="40"/>
          <w:szCs w:val="40"/>
          <w:highlight w:val="white"/>
        </w:rPr>
      </w:pPr>
      <w:r w:rsidRPr="00D42DE3">
        <w:rPr>
          <w:rFonts w:ascii="Amiri" w:eastAsia="Amiri" w:hAnsi="Amiri" w:cs="Times New Roman"/>
          <w:sz w:val="40"/>
          <w:szCs w:val="40"/>
          <w:highlight w:val="white"/>
          <w:rtl/>
        </w:rPr>
        <w:lastRenderedPageBreak/>
        <w:t xml:space="preserve"> الجواب</w:t>
      </w:r>
      <w:r w:rsidRPr="00D42DE3">
        <w:rPr>
          <w:rFonts w:ascii="Amiri" w:eastAsia="Amiri" w:hAnsi="Amiri" w:cs="Amiri"/>
          <w:sz w:val="40"/>
          <w:szCs w:val="40"/>
          <w:highlight w:val="white"/>
          <w:rtl/>
        </w:rPr>
        <w:t xml:space="preserve">: </w:t>
      </w:r>
    </w:p>
    <w:p w:rsidR="00B70EEC" w:rsidRPr="00D42DE3" w:rsidRDefault="00B70EEC" w:rsidP="00B70EEC">
      <w:pPr>
        <w:numPr>
          <w:ilvl w:val="0"/>
          <w:numId w:val="1"/>
        </w:numPr>
        <w:bidi/>
        <w:jc w:val="both"/>
        <w:rPr>
          <w:sz w:val="40"/>
          <w:szCs w:val="40"/>
          <w:highlight w:val="white"/>
        </w:rPr>
      </w:pPr>
      <w:r w:rsidRPr="00D42DE3">
        <w:rPr>
          <w:rFonts w:ascii="Amiri" w:eastAsia="Amiri" w:hAnsi="Amiri" w:cs="Times New Roman"/>
          <w:sz w:val="40"/>
          <w:szCs w:val="40"/>
          <w:highlight w:val="white"/>
          <w:rtl/>
        </w:rPr>
        <w:t xml:space="preserve">لأنه خالق كل شيء فأنت عندما تمدح شيء فإنما تمدحه أو تحمده لإنه مخلوق وخالقه هو الله فالنتيجة أنه لله </w:t>
      </w:r>
      <w:r w:rsidRPr="00D42DE3">
        <w:rPr>
          <w:rFonts w:ascii="Amiri" w:eastAsia="Amiri" w:hAnsi="Amiri" w:cs="Amiri"/>
          <w:b/>
          <w:sz w:val="40"/>
          <w:szCs w:val="40"/>
        </w:rPr>
        <w:t>"</w:t>
      </w:r>
      <w:r w:rsidRPr="00D42DE3">
        <w:rPr>
          <w:rFonts w:ascii="Amiri" w:eastAsia="Amiri" w:hAnsi="Amiri" w:cs="Times New Roman"/>
          <w:b/>
          <w:sz w:val="40"/>
          <w:szCs w:val="40"/>
          <w:rtl/>
        </w:rPr>
        <w:t>ذَٰلِكُمُ اللَّهُ رَبُّكُمْ ۖ لَا إِلَٰهَ إِلَّا هُوَ ۖ خَالِقُ كُلِّ شَيْءٍ</w:t>
      </w:r>
      <w:r w:rsidRPr="00D42DE3">
        <w:rPr>
          <w:rFonts w:ascii="Amiri" w:eastAsia="Amiri" w:hAnsi="Amiri" w:cs="Amiri"/>
          <w:b/>
          <w:sz w:val="40"/>
          <w:szCs w:val="40"/>
          <w:rtl/>
        </w:rPr>
        <w:t>"</w:t>
      </w:r>
      <w:r w:rsidRPr="00D42DE3">
        <w:rPr>
          <w:rFonts w:ascii="Amiri" w:eastAsia="Amiri" w:hAnsi="Amiri" w:cs="Times New Roman"/>
          <w:sz w:val="40"/>
          <w:szCs w:val="40"/>
          <w:highlight w:val="white"/>
          <w:rtl/>
        </w:rPr>
        <w:t xml:space="preserve"> فهو خالق كل شيء فالحمد بث النتيجة يعود إليه هو فليس في الوجود شيء تمدحه خارج عن خلق الله وعن إرادة الله فالنتيجة أن الحمد هذا يكون لله</w:t>
      </w:r>
      <w:r w:rsidRPr="00D42DE3">
        <w:rPr>
          <w:rFonts w:ascii="Amiri" w:eastAsia="Amiri" w:hAnsi="Amiri" w:cs="Amiri"/>
          <w:sz w:val="40"/>
          <w:szCs w:val="40"/>
          <w:highlight w:val="white"/>
          <w:rtl/>
        </w:rPr>
        <w:t xml:space="preserve">. </w:t>
      </w:r>
    </w:p>
    <w:p w:rsidR="00B70EEC" w:rsidRPr="00D42DE3" w:rsidRDefault="00B70EEC" w:rsidP="00B70EEC">
      <w:pPr>
        <w:numPr>
          <w:ilvl w:val="0"/>
          <w:numId w:val="1"/>
        </w:numPr>
        <w:bidi/>
        <w:jc w:val="both"/>
        <w:rPr>
          <w:sz w:val="40"/>
          <w:szCs w:val="40"/>
          <w:highlight w:val="white"/>
        </w:rPr>
      </w:pPr>
      <w:r w:rsidRPr="00D42DE3">
        <w:rPr>
          <w:rFonts w:ascii="Amiri" w:eastAsia="Amiri" w:hAnsi="Amiri" w:cs="Times New Roman"/>
          <w:sz w:val="40"/>
          <w:szCs w:val="40"/>
          <w:highlight w:val="white"/>
          <w:rtl/>
        </w:rPr>
        <w:t xml:space="preserve">ولأنه خلق كل شيء بأحسن صورة، كل شيء خلقه الله في الوجود فصورته جميلة ليس في الوجود شيء قبيح يقول تعالى </w:t>
      </w:r>
      <w:r w:rsidRPr="00D42DE3">
        <w:rPr>
          <w:rFonts w:ascii="Amiri" w:eastAsia="Amiri" w:hAnsi="Amiri" w:cs="Amiri"/>
          <w:b/>
          <w:sz w:val="40"/>
          <w:szCs w:val="40"/>
        </w:rPr>
        <w:t>"</w:t>
      </w:r>
      <w:r w:rsidRPr="00D42DE3">
        <w:rPr>
          <w:rFonts w:ascii="Amiri" w:eastAsia="Amiri" w:hAnsi="Amiri" w:cs="Times New Roman"/>
          <w:b/>
          <w:sz w:val="40"/>
          <w:szCs w:val="40"/>
          <w:rtl/>
        </w:rPr>
        <w:t>الَّذِي أَحْسَنَ كُلَّ شَيْءٍ خَلَقَهُ</w:t>
      </w:r>
      <w:r w:rsidRPr="00D42DE3">
        <w:rPr>
          <w:rFonts w:ascii="Amiri" w:eastAsia="Amiri" w:hAnsi="Amiri" w:cs="Amiri"/>
          <w:b/>
          <w:sz w:val="40"/>
          <w:szCs w:val="40"/>
          <w:rtl/>
        </w:rPr>
        <w:t>"</w:t>
      </w:r>
      <w:r w:rsidRPr="00D42DE3">
        <w:rPr>
          <w:rFonts w:ascii="Amiri" w:eastAsia="Amiri" w:hAnsi="Amiri" w:cs="Times New Roman"/>
          <w:sz w:val="40"/>
          <w:szCs w:val="40"/>
          <w:highlight w:val="white"/>
          <w:rtl/>
        </w:rPr>
        <w:t xml:space="preserve"> كل شيء مخلوق الله سبحانه وتعالى خلقه حسن بما يتناسب مع صورته يعني لا تتصور هذه الفاكهة مثلا بجمالها إلا بهذه الصورة وذاك الإنسان إلا بهذه الصورة فكل شيء وضع في موضعه بما يتناسب معه وهو أحسن شيء بالنسبة إليه</w:t>
      </w:r>
      <w:r w:rsidRPr="00D42DE3">
        <w:rPr>
          <w:rFonts w:ascii="Amiri" w:eastAsia="Amiri" w:hAnsi="Amiri" w:cs="Amiri"/>
          <w:sz w:val="40"/>
          <w:szCs w:val="40"/>
          <w:highlight w:val="white"/>
          <w:rtl/>
        </w:rPr>
        <w:t xml:space="preserve">. </w:t>
      </w:r>
    </w:p>
    <w:p w:rsidR="00E25B34" w:rsidRDefault="00B70EEC" w:rsidP="00B70EEC">
      <w:pPr>
        <w:numPr>
          <w:ilvl w:val="0"/>
          <w:numId w:val="1"/>
        </w:numPr>
        <w:bidi/>
        <w:jc w:val="both"/>
        <w:rPr>
          <w:rFonts w:ascii="Amiri" w:eastAsia="Amiri" w:hAnsi="Amiri" w:cs="Amiri"/>
          <w:sz w:val="40"/>
          <w:szCs w:val="40"/>
          <w:highlight w:val="white"/>
        </w:rPr>
      </w:pPr>
      <w:r w:rsidRPr="00D42DE3">
        <w:rPr>
          <w:rFonts w:ascii="Amiri" w:eastAsia="Amiri" w:hAnsi="Amiri" w:cs="Times New Roman"/>
          <w:sz w:val="40"/>
          <w:szCs w:val="40"/>
          <w:highlight w:val="white"/>
          <w:rtl/>
        </w:rPr>
        <w:t>لأنه خلق كل شيء بإرادته، الحمد هو الثناء على الجميل الاختياري الله هو الخالق خلق كل شيء جعله جميل وحسن خلقه بإرادته فتكون النتيجة أن جنس الحمد مهما تصورت يعود لله سبحانه وتعالى فهو الخالق لكل شيء وهو الذي خلق الحسن والجميل وأنه خلق بإرادة واختيار وليس مجبر بل هو الله الواحد القهار كل شيء يدين إليه ويخضع لإرادته فالله هو الخالق باختياره ففعله حسن جميل فالمدح له وحده</w:t>
      </w:r>
      <w:r w:rsidRPr="00D42DE3">
        <w:rPr>
          <w:rFonts w:ascii="Amiri" w:eastAsia="Amiri" w:hAnsi="Amiri" w:cs="Amiri"/>
          <w:sz w:val="40"/>
          <w:szCs w:val="40"/>
          <w:highlight w:val="white"/>
          <w:rtl/>
        </w:rPr>
        <w:t>.</w:t>
      </w:r>
    </w:p>
    <w:p w:rsidR="00B70EEC" w:rsidRPr="00D42DE3" w:rsidRDefault="00B70EEC" w:rsidP="00E25B34">
      <w:pPr>
        <w:bidi/>
        <w:ind w:left="720"/>
        <w:jc w:val="both"/>
        <w:rPr>
          <w:rFonts w:ascii="Amiri" w:eastAsia="Amiri" w:hAnsi="Amiri" w:cs="Amiri"/>
          <w:sz w:val="40"/>
          <w:szCs w:val="40"/>
          <w:highlight w:val="white"/>
        </w:rPr>
      </w:pPr>
      <w:r w:rsidRPr="00D42DE3">
        <w:rPr>
          <w:rFonts w:ascii="Amiri" w:eastAsia="Amiri" w:hAnsi="Amiri" w:cs="Amiri"/>
          <w:sz w:val="40"/>
          <w:szCs w:val="40"/>
          <w:highlight w:val="white"/>
          <w:rtl/>
        </w:rPr>
        <w:t xml:space="preserve"> </w:t>
      </w:r>
    </w:p>
    <w:p w:rsidR="00E25B34" w:rsidRDefault="00B70EEC" w:rsidP="00B70EEC">
      <w:pPr>
        <w:bidi/>
        <w:jc w:val="both"/>
        <w:rPr>
          <w:rFonts w:ascii="Amiri" w:eastAsia="Amiri" w:hAnsi="Amiri" w:cs="Times New Roman"/>
          <w:sz w:val="40"/>
          <w:szCs w:val="40"/>
          <w:highlight w:val="white"/>
          <w:rtl/>
        </w:rPr>
      </w:pPr>
      <w:r w:rsidRPr="00D42DE3">
        <w:rPr>
          <w:rFonts w:ascii="Amiri" w:eastAsia="Amiri" w:hAnsi="Amiri" w:cs="Times New Roman"/>
          <w:sz w:val="40"/>
          <w:szCs w:val="40"/>
          <w:highlight w:val="white"/>
          <w:rtl/>
        </w:rPr>
        <w:t xml:space="preserve">لماذا الحمد في تربية الناس لا يأتي إلا مع التسبيح نرى الآيات كثيرة منها عندما تذكر الحمد تذكر التسبيح أيضا؟ </w:t>
      </w:r>
    </w:p>
    <w:p w:rsidR="00B70EEC" w:rsidRPr="00D42DE3" w:rsidRDefault="00B70EEC" w:rsidP="00E25B34">
      <w:pPr>
        <w:bidi/>
        <w:jc w:val="both"/>
        <w:rPr>
          <w:rFonts w:ascii="Amiri" w:eastAsia="Amiri" w:hAnsi="Amiri" w:cs="Amiri"/>
          <w:sz w:val="40"/>
          <w:szCs w:val="40"/>
          <w:highlight w:val="white"/>
        </w:rPr>
      </w:pPr>
      <w:r w:rsidRPr="00D42DE3">
        <w:rPr>
          <w:rFonts w:ascii="Amiri" w:eastAsia="Amiri" w:hAnsi="Amiri" w:cs="Times New Roman"/>
          <w:sz w:val="40"/>
          <w:szCs w:val="40"/>
          <w:highlight w:val="white"/>
          <w:rtl/>
        </w:rPr>
        <w:t>الجواب</w:t>
      </w:r>
      <w:r w:rsidRPr="00D42DE3">
        <w:rPr>
          <w:rFonts w:ascii="Amiri" w:eastAsia="Amiri" w:hAnsi="Amiri" w:cs="Amiri"/>
          <w:sz w:val="40"/>
          <w:szCs w:val="40"/>
          <w:highlight w:val="white"/>
          <w:rtl/>
        </w:rPr>
        <w:t xml:space="preserve">: </w:t>
      </w:r>
      <w:r w:rsidRPr="00D42DE3">
        <w:rPr>
          <w:rFonts w:ascii="Amiri" w:eastAsia="Amiri" w:hAnsi="Amiri" w:cs="Times New Roman"/>
          <w:sz w:val="40"/>
          <w:szCs w:val="40"/>
          <w:highlight w:val="white"/>
          <w:rtl/>
        </w:rPr>
        <w:t xml:space="preserve">لأن الحمد وصف لله ثناء على الله سبحانه وتعالى ولا يحيطون به علما، لأن الإنسان لا يحيط بالله علما فلا بد أن ينزه في أي وصف تريد أن تصف الله لابد أن يأتي التنزيه والتسبيح ويقول تعالى </w:t>
      </w:r>
      <w:r w:rsidRPr="00D42DE3">
        <w:rPr>
          <w:rFonts w:ascii="Amiri" w:eastAsia="Amiri" w:hAnsi="Amiri" w:cs="Amiri"/>
          <w:b/>
          <w:sz w:val="40"/>
          <w:szCs w:val="40"/>
        </w:rPr>
        <w:t>"</w:t>
      </w:r>
      <w:r w:rsidRPr="00D42DE3">
        <w:rPr>
          <w:rFonts w:ascii="Amiri" w:eastAsia="Amiri" w:hAnsi="Amiri" w:cs="Times New Roman"/>
          <w:b/>
          <w:sz w:val="40"/>
          <w:szCs w:val="40"/>
          <w:rtl/>
        </w:rPr>
        <w:t xml:space="preserve">وَإِنْ مِنْ شَيْءٍ إِلَّا يُسَبِّحُ </w:t>
      </w:r>
      <w:r w:rsidRPr="00D42DE3">
        <w:rPr>
          <w:rFonts w:ascii="Amiri" w:eastAsia="Amiri" w:hAnsi="Amiri" w:cs="Times New Roman"/>
          <w:b/>
          <w:sz w:val="40"/>
          <w:szCs w:val="40"/>
          <w:rtl/>
        </w:rPr>
        <w:lastRenderedPageBreak/>
        <w:t>بِحَمْدِهِ</w:t>
      </w:r>
      <w:r w:rsidRPr="00D42DE3">
        <w:rPr>
          <w:rFonts w:ascii="Amiri" w:eastAsia="Amiri" w:hAnsi="Amiri" w:cs="Amiri"/>
          <w:b/>
          <w:sz w:val="40"/>
          <w:szCs w:val="40"/>
          <w:rtl/>
        </w:rPr>
        <w:t>"</w:t>
      </w:r>
      <w:r w:rsidRPr="00D42DE3">
        <w:rPr>
          <w:rFonts w:ascii="Amiri" w:eastAsia="Amiri" w:hAnsi="Amiri" w:cs="Amiri"/>
          <w:color w:val="0000FF"/>
          <w:sz w:val="40"/>
          <w:szCs w:val="40"/>
          <w:shd w:val="clear" w:color="auto" w:fill="F5FAFF"/>
        </w:rPr>
        <w:t xml:space="preserve"> </w:t>
      </w:r>
      <w:r w:rsidRPr="00D42DE3">
        <w:rPr>
          <w:rFonts w:ascii="Amiri" w:eastAsia="Amiri" w:hAnsi="Amiri" w:cs="Times New Roman"/>
          <w:sz w:val="40"/>
          <w:szCs w:val="40"/>
          <w:highlight w:val="white"/>
          <w:rtl/>
        </w:rPr>
        <w:t xml:space="preserve">حمد مع تسبيح تنزيل حتى لا تشير إلى جهة فيها نقص عندما تقول مثلا </w:t>
      </w:r>
      <w:r w:rsidRPr="00D42DE3">
        <w:rPr>
          <w:rFonts w:ascii="Amiri" w:eastAsia="Amiri" w:hAnsi="Amiri" w:cs="Amiri"/>
          <w:b/>
          <w:sz w:val="40"/>
          <w:szCs w:val="40"/>
        </w:rPr>
        <w:t>"</w:t>
      </w:r>
      <w:r w:rsidRPr="00D42DE3">
        <w:rPr>
          <w:rFonts w:ascii="Amiri" w:eastAsia="Amiri" w:hAnsi="Amiri" w:cs="Times New Roman"/>
          <w:b/>
          <w:sz w:val="40"/>
          <w:szCs w:val="40"/>
          <w:rtl/>
        </w:rPr>
        <w:t>يَدُ اللَّهِ فَوْقَ أَيْدِيهِمْ</w:t>
      </w:r>
      <w:r w:rsidRPr="00D42DE3">
        <w:rPr>
          <w:rFonts w:ascii="Amiri" w:eastAsia="Amiri" w:hAnsi="Amiri" w:cs="Amiri"/>
          <w:b/>
          <w:sz w:val="40"/>
          <w:szCs w:val="40"/>
          <w:rtl/>
        </w:rPr>
        <w:t>"</w:t>
      </w:r>
      <w:r w:rsidRPr="00D42DE3">
        <w:rPr>
          <w:rFonts w:ascii="Amiri" w:eastAsia="Amiri" w:hAnsi="Amiri" w:cs="Times New Roman"/>
          <w:sz w:val="40"/>
          <w:szCs w:val="40"/>
          <w:highlight w:val="white"/>
          <w:rtl/>
        </w:rPr>
        <w:t xml:space="preserve"> تقول مثلا تعالى الله عما يصفون، فهو أعلى من كل وصف ويقول تعالى </w:t>
      </w:r>
      <w:r w:rsidRPr="00D42DE3">
        <w:rPr>
          <w:rFonts w:ascii="Amiri" w:eastAsia="Amiri" w:hAnsi="Amiri" w:cs="Amiri"/>
          <w:b/>
          <w:sz w:val="40"/>
          <w:szCs w:val="40"/>
        </w:rPr>
        <w:t>"</w:t>
      </w:r>
      <w:r w:rsidRPr="00D42DE3">
        <w:rPr>
          <w:rFonts w:ascii="Amiri" w:eastAsia="Amiri" w:hAnsi="Amiri" w:cs="Times New Roman"/>
          <w:b/>
          <w:sz w:val="40"/>
          <w:szCs w:val="40"/>
          <w:rtl/>
        </w:rPr>
        <w:t>وَالْمَلَائِكَةُ يُسَبِّحُونَ بِحَمْدِ رَبِّهِمْ</w:t>
      </w:r>
      <w:r w:rsidRPr="00D42DE3">
        <w:rPr>
          <w:rFonts w:ascii="Amiri" w:eastAsia="Amiri" w:hAnsi="Amiri" w:cs="Amiri"/>
          <w:b/>
          <w:sz w:val="40"/>
          <w:szCs w:val="40"/>
          <w:rtl/>
        </w:rPr>
        <w:t xml:space="preserve">" </w:t>
      </w:r>
      <w:r w:rsidRPr="00D42DE3">
        <w:rPr>
          <w:rFonts w:ascii="Amiri" w:eastAsia="Amiri" w:hAnsi="Amiri" w:cs="Times New Roman"/>
          <w:sz w:val="40"/>
          <w:szCs w:val="40"/>
          <w:highlight w:val="white"/>
          <w:rtl/>
        </w:rPr>
        <w:t xml:space="preserve"> يسبحون ينزهون ويحمدون ويقول تعالى </w:t>
      </w:r>
      <w:r w:rsidRPr="00D42DE3">
        <w:rPr>
          <w:rFonts w:ascii="Amiri" w:eastAsia="Amiri" w:hAnsi="Amiri" w:cs="Amiri"/>
          <w:b/>
          <w:sz w:val="40"/>
          <w:szCs w:val="40"/>
        </w:rPr>
        <w:t>"</w:t>
      </w:r>
      <w:r w:rsidRPr="00D42DE3">
        <w:rPr>
          <w:rFonts w:ascii="Amiri" w:eastAsia="Amiri" w:hAnsi="Amiri" w:cs="Times New Roman"/>
          <w:b/>
          <w:sz w:val="40"/>
          <w:szCs w:val="40"/>
          <w:rtl/>
        </w:rPr>
        <w:t>وَيُسَبِّحُ الرَّعْدُ بِحَمْدِهِ</w:t>
      </w:r>
      <w:r w:rsidRPr="00D42DE3">
        <w:rPr>
          <w:rFonts w:ascii="Amiri" w:eastAsia="Amiri" w:hAnsi="Amiri" w:cs="Amiri"/>
          <w:b/>
          <w:sz w:val="40"/>
          <w:szCs w:val="40"/>
          <w:rtl/>
        </w:rPr>
        <w:t>"</w:t>
      </w:r>
      <w:r w:rsidRPr="00D42DE3">
        <w:rPr>
          <w:rFonts w:ascii="Amiri" w:eastAsia="Amiri" w:hAnsi="Amiri" w:cs="Times New Roman"/>
          <w:sz w:val="40"/>
          <w:szCs w:val="40"/>
          <w:highlight w:val="white"/>
          <w:rtl/>
        </w:rPr>
        <w:t xml:space="preserve"> تسبيح وحمد مقترنة مع بعضها البعض</w:t>
      </w:r>
      <w:r w:rsidRPr="00D42DE3">
        <w:rPr>
          <w:rFonts w:ascii="Amiri" w:eastAsia="Amiri" w:hAnsi="Amiri" w:cs="Amiri"/>
          <w:sz w:val="40"/>
          <w:szCs w:val="40"/>
          <w:highlight w:val="white"/>
          <w:rtl/>
        </w:rPr>
        <w:t xml:space="preserve">. </w:t>
      </w:r>
    </w:p>
    <w:p w:rsidR="00E25B34" w:rsidRDefault="00B70EEC" w:rsidP="00B70EEC">
      <w:pPr>
        <w:bidi/>
        <w:jc w:val="both"/>
        <w:rPr>
          <w:rFonts w:ascii="Amiri" w:eastAsia="Amiri" w:hAnsi="Amiri" w:cs="Times New Roman"/>
          <w:sz w:val="40"/>
          <w:szCs w:val="40"/>
          <w:highlight w:val="white"/>
          <w:rtl/>
        </w:rPr>
      </w:pPr>
      <w:r w:rsidRPr="00D42DE3">
        <w:rPr>
          <w:rFonts w:ascii="Amiri" w:eastAsia="Amiri" w:hAnsi="Amiri" w:cs="Times New Roman"/>
          <w:sz w:val="40"/>
          <w:szCs w:val="40"/>
          <w:highlight w:val="white"/>
          <w:rtl/>
        </w:rPr>
        <w:t>العالمين جمع عالم وهو مجموعة من الموجودات المختلفة، العالمين هل هي خاصة بالإنسان أم لا؟</w:t>
      </w:r>
    </w:p>
    <w:p w:rsidR="00B70EEC" w:rsidRPr="00D42DE3" w:rsidRDefault="00B70EEC" w:rsidP="00E25B34">
      <w:pPr>
        <w:bidi/>
        <w:jc w:val="both"/>
        <w:rPr>
          <w:rFonts w:ascii="Amiri" w:eastAsia="Amiri" w:hAnsi="Amiri" w:cs="Amiri"/>
          <w:sz w:val="40"/>
          <w:szCs w:val="40"/>
          <w:highlight w:val="white"/>
        </w:rPr>
      </w:pPr>
      <w:r w:rsidRPr="00D42DE3">
        <w:rPr>
          <w:rFonts w:ascii="Amiri" w:eastAsia="Amiri" w:hAnsi="Amiri" w:cs="Times New Roman"/>
          <w:sz w:val="40"/>
          <w:szCs w:val="40"/>
          <w:highlight w:val="white"/>
          <w:rtl/>
        </w:rPr>
        <w:t xml:space="preserve"> قال البعض إنها للإنسان للعالمين نذيرا يقول لبني البشر ولكن ما يدل عليه سياق الآيات والآيات الأخرى أن هناك إشارة بكلمة العالمين للبشر والمكلفين وهناك بصورة مطلقة ما يشمل العالمين الموجودات بأكملها فالعالمون هم مجموعة المخلوقات بحسب عوالم مختلفة عالم الإنسان عالم الحيوان عالم الأشجار عالم وهكذا مختلفة العوالم فيشملها رب العالمين هو المدبر والمدير لكل هذه الوجودات</w:t>
      </w:r>
      <w:r w:rsidRPr="00D42DE3">
        <w:rPr>
          <w:rFonts w:ascii="Amiri" w:eastAsia="Amiri" w:hAnsi="Amiri" w:cs="Amiri"/>
          <w:sz w:val="40"/>
          <w:szCs w:val="40"/>
          <w:highlight w:val="white"/>
          <w:rtl/>
        </w:rPr>
        <w:t xml:space="preserve">. </w:t>
      </w:r>
    </w:p>
    <w:p w:rsidR="00B70EEC" w:rsidRPr="00D42DE3" w:rsidRDefault="00B70EEC" w:rsidP="00B70EEC">
      <w:pPr>
        <w:bidi/>
        <w:jc w:val="both"/>
        <w:rPr>
          <w:rFonts w:ascii="Amiri" w:eastAsia="Amiri" w:hAnsi="Amiri" w:cs="Amiri"/>
          <w:sz w:val="40"/>
          <w:szCs w:val="40"/>
          <w:highlight w:val="white"/>
        </w:rPr>
      </w:pPr>
      <w:r w:rsidRPr="00D42DE3">
        <w:rPr>
          <w:rFonts w:ascii="Amiri" w:eastAsia="Amiri" w:hAnsi="Amiri" w:cs="Times New Roman"/>
          <w:sz w:val="40"/>
          <w:szCs w:val="40"/>
          <w:highlight w:val="white"/>
          <w:rtl/>
        </w:rPr>
        <w:t>من الآية نستفيد</w:t>
      </w:r>
      <w:r w:rsidRPr="00D42DE3">
        <w:rPr>
          <w:rFonts w:ascii="Amiri" w:eastAsia="Amiri" w:hAnsi="Amiri" w:cs="Amiri"/>
          <w:sz w:val="40"/>
          <w:szCs w:val="40"/>
          <w:highlight w:val="white"/>
          <w:rtl/>
        </w:rPr>
        <w:t xml:space="preserve">: </w:t>
      </w:r>
    </w:p>
    <w:p w:rsidR="00B70EEC" w:rsidRPr="00D42DE3" w:rsidRDefault="00B70EEC" w:rsidP="00B70EEC">
      <w:pPr>
        <w:numPr>
          <w:ilvl w:val="0"/>
          <w:numId w:val="2"/>
        </w:numPr>
        <w:bidi/>
        <w:jc w:val="both"/>
        <w:rPr>
          <w:rFonts w:ascii="Amiri" w:eastAsia="Amiri" w:hAnsi="Amiri" w:cs="Amiri"/>
          <w:sz w:val="40"/>
          <w:szCs w:val="40"/>
          <w:highlight w:val="white"/>
        </w:rPr>
      </w:pPr>
      <w:r w:rsidRPr="00D42DE3">
        <w:rPr>
          <w:rFonts w:ascii="Amiri" w:eastAsia="Amiri" w:hAnsi="Amiri" w:cs="Times New Roman"/>
          <w:sz w:val="40"/>
          <w:szCs w:val="40"/>
          <w:highlight w:val="white"/>
          <w:rtl/>
        </w:rPr>
        <w:t xml:space="preserve">الآية تعليم للعبد أن يحمد الله ويثني عليه بما هو أثنى على نفسه لا يخترع الإنسان في صلاته أو في عبادته الحمد من عنده وإنما يحمد الله بما هو حمد نفسه وأثنى على نفسه يقول الحديث عن رسول الله صلى الله عليه وآله </w:t>
      </w:r>
      <w:r w:rsidRPr="00D42DE3">
        <w:rPr>
          <w:rFonts w:ascii="Amiri" w:eastAsia="Amiri" w:hAnsi="Amiri" w:cs="Amiri"/>
          <w:sz w:val="40"/>
          <w:szCs w:val="40"/>
          <w:highlight w:val="white"/>
          <w:rtl/>
        </w:rPr>
        <w:t>-</w:t>
      </w:r>
      <w:r w:rsidRPr="00D42DE3">
        <w:rPr>
          <w:rFonts w:ascii="Amiri" w:eastAsia="Amiri" w:hAnsi="Amiri" w:cs="Times New Roman"/>
          <w:sz w:val="40"/>
          <w:szCs w:val="40"/>
          <w:highlight w:val="white"/>
          <w:rtl/>
        </w:rPr>
        <w:t>الحديث يروى من الطرفين</w:t>
      </w:r>
      <w:r w:rsidRPr="00D42DE3">
        <w:rPr>
          <w:rFonts w:ascii="Amiri" w:eastAsia="Amiri" w:hAnsi="Amiri" w:cs="Amiri"/>
          <w:sz w:val="40"/>
          <w:szCs w:val="40"/>
          <w:highlight w:val="white"/>
          <w:rtl/>
        </w:rPr>
        <w:t xml:space="preserve">-:« </w:t>
      </w:r>
      <w:r w:rsidRPr="00D42DE3">
        <w:rPr>
          <w:rFonts w:ascii="Amiri" w:eastAsia="Amiri" w:hAnsi="Amiri" w:cs="Times New Roman"/>
          <w:sz w:val="40"/>
          <w:szCs w:val="40"/>
          <w:highlight w:val="white"/>
          <w:rtl/>
        </w:rPr>
        <w:t>لا أحصي ثناء عليك أنت كما أثنيت على نفسك</w:t>
      </w:r>
      <w:r w:rsidRPr="00D42DE3">
        <w:rPr>
          <w:rFonts w:ascii="Amiri" w:eastAsia="Amiri" w:hAnsi="Amiri" w:cs="Amiri"/>
          <w:sz w:val="40"/>
          <w:szCs w:val="40"/>
          <w:highlight w:val="white"/>
          <w:rtl/>
        </w:rPr>
        <w:t xml:space="preserve">» </w:t>
      </w:r>
      <w:r w:rsidRPr="00D42DE3">
        <w:rPr>
          <w:rFonts w:ascii="Amiri" w:eastAsia="Amiri" w:hAnsi="Amiri" w:cs="Times New Roman"/>
          <w:sz w:val="40"/>
          <w:szCs w:val="40"/>
          <w:highlight w:val="white"/>
          <w:rtl/>
        </w:rPr>
        <w:t>لا أحصي النبي يقول لا أحصي ثناء عليك أنا لا أستطيع أن أحصي الثناء والمدح لك وإنما أثني عليك بما أن تلقنتني إياه من المدح والثناء</w:t>
      </w:r>
      <w:r w:rsidRPr="00D42DE3">
        <w:rPr>
          <w:rFonts w:ascii="Amiri" w:eastAsia="Amiri" w:hAnsi="Amiri" w:cs="Amiri"/>
          <w:sz w:val="40"/>
          <w:szCs w:val="40"/>
          <w:highlight w:val="white"/>
          <w:rtl/>
        </w:rPr>
        <w:t xml:space="preserve">. </w:t>
      </w:r>
    </w:p>
    <w:p w:rsidR="00B70EEC" w:rsidRPr="00D42DE3" w:rsidRDefault="00B70EEC" w:rsidP="00B70EEC">
      <w:pPr>
        <w:numPr>
          <w:ilvl w:val="0"/>
          <w:numId w:val="2"/>
        </w:numPr>
        <w:bidi/>
        <w:jc w:val="both"/>
        <w:rPr>
          <w:sz w:val="40"/>
          <w:szCs w:val="40"/>
          <w:highlight w:val="white"/>
        </w:rPr>
      </w:pPr>
      <w:r w:rsidRPr="00D42DE3">
        <w:rPr>
          <w:rFonts w:ascii="Amiri" w:eastAsia="Amiri" w:hAnsi="Amiri" w:cs="Times New Roman"/>
          <w:sz w:val="40"/>
          <w:szCs w:val="40"/>
          <w:highlight w:val="white"/>
          <w:rtl/>
        </w:rPr>
        <w:t xml:space="preserve">واجب المؤمنين أن يستحضروا مبدأ الوجود ورحمته والغاية من خلقه، </w:t>
      </w:r>
      <w:r w:rsidRPr="00D42DE3">
        <w:rPr>
          <w:rFonts w:ascii="Amiri" w:eastAsia="Amiri" w:hAnsi="Amiri" w:cs="Amiri"/>
          <w:b/>
          <w:sz w:val="40"/>
          <w:szCs w:val="40"/>
          <w:highlight w:val="white"/>
        </w:rPr>
        <w:t>"</w:t>
      </w:r>
      <w:r w:rsidRPr="00D42DE3">
        <w:rPr>
          <w:rFonts w:ascii="Amiri" w:eastAsia="Amiri" w:hAnsi="Amiri" w:cs="Times New Roman"/>
          <w:b/>
          <w:sz w:val="40"/>
          <w:szCs w:val="40"/>
          <w:rtl/>
        </w:rPr>
        <w:t>الْحَمْدُ لِلَّهِ رَبِّ الْعَالَمِينَ</w:t>
      </w:r>
      <w:r w:rsidRPr="00D42DE3">
        <w:rPr>
          <w:rFonts w:ascii="Amiri" w:eastAsia="Amiri" w:hAnsi="Amiri" w:cs="Amiri"/>
          <w:b/>
          <w:sz w:val="40"/>
          <w:szCs w:val="40"/>
          <w:rtl/>
        </w:rPr>
        <w:t xml:space="preserve">" </w:t>
      </w:r>
      <w:r w:rsidRPr="00D42DE3">
        <w:rPr>
          <w:rFonts w:ascii="Amiri" w:eastAsia="Amiri" w:hAnsi="Amiri" w:cs="Times New Roman"/>
          <w:sz w:val="40"/>
          <w:szCs w:val="40"/>
          <w:highlight w:val="white"/>
          <w:rtl/>
        </w:rPr>
        <w:t xml:space="preserve">هذه الآيات بسياقها تبتدأ من أول وجود كأن إشارة لوجود الإنسان من أوله إلى نهايته الإدارة لهذا الوجود بأكمله </w:t>
      </w:r>
      <w:r w:rsidRPr="00D42DE3">
        <w:rPr>
          <w:rFonts w:ascii="Amiri" w:eastAsia="Amiri" w:hAnsi="Amiri" w:cs="Times New Roman"/>
          <w:sz w:val="40"/>
          <w:szCs w:val="40"/>
          <w:highlight w:val="white"/>
          <w:rtl/>
        </w:rPr>
        <w:lastRenderedPageBreak/>
        <w:t>فيستحضره الإنسان ويعترف بأن المالكية لله سبحانه وتعالى مالكية حقيقة وإدارة وتدبير حقيقي لوجود الإنسان</w:t>
      </w:r>
      <w:r w:rsidRPr="00D42DE3">
        <w:rPr>
          <w:rFonts w:ascii="Amiri" w:eastAsia="Amiri" w:hAnsi="Amiri" w:cs="Amiri"/>
          <w:sz w:val="40"/>
          <w:szCs w:val="40"/>
          <w:highlight w:val="white"/>
          <w:rtl/>
        </w:rPr>
        <w:t xml:space="preserve">. </w:t>
      </w:r>
    </w:p>
    <w:p w:rsidR="00E25B34" w:rsidRPr="00E25B34" w:rsidRDefault="00B70EEC" w:rsidP="00B70EEC">
      <w:pPr>
        <w:numPr>
          <w:ilvl w:val="0"/>
          <w:numId w:val="2"/>
        </w:numPr>
        <w:bidi/>
        <w:jc w:val="both"/>
        <w:rPr>
          <w:rFonts w:ascii="Amiri" w:eastAsia="Amiri" w:hAnsi="Amiri" w:cs="Amiri"/>
          <w:sz w:val="40"/>
          <w:szCs w:val="40"/>
          <w:highlight w:val="white"/>
        </w:rPr>
      </w:pPr>
      <w:r w:rsidRPr="00D42DE3">
        <w:rPr>
          <w:rFonts w:ascii="Amiri" w:eastAsia="Amiri" w:hAnsi="Amiri" w:cs="Times New Roman"/>
          <w:sz w:val="40"/>
          <w:szCs w:val="40"/>
          <w:highlight w:val="white"/>
          <w:rtl/>
        </w:rPr>
        <w:t>الحمد والشكر طريق للمعرفة، الحمد في حقيقته طريق للمعرفة علماء الكلام يطرحون من أدلة المعرفة وجوب المعرفة شكر المنعم يقولون</w:t>
      </w:r>
      <w:r w:rsidRPr="00D42DE3">
        <w:rPr>
          <w:rFonts w:ascii="Amiri" w:eastAsia="Amiri" w:hAnsi="Amiri" w:cs="Amiri"/>
          <w:sz w:val="40"/>
          <w:szCs w:val="40"/>
          <w:highlight w:val="white"/>
          <w:rtl/>
        </w:rPr>
        <w:t xml:space="preserve">: </w:t>
      </w:r>
      <w:r w:rsidRPr="00D42DE3">
        <w:rPr>
          <w:rFonts w:ascii="Amiri" w:eastAsia="Amiri" w:hAnsi="Amiri" w:cs="Times New Roman"/>
          <w:sz w:val="40"/>
          <w:szCs w:val="40"/>
          <w:highlight w:val="white"/>
          <w:rtl/>
        </w:rPr>
        <w:t>شكر المنعم دليل عقلي على وجوب المعرفة فيقولون</w:t>
      </w:r>
      <w:r w:rsidRPr="00D42DE3">
        <w:rPr>
          <w:rFonts w:ascii="Amiri" w:eastAsia="Amiri" w:hAnsi="Amiri" w:cs="Amiri"/>
          <w:sz w:val="40"/>
          <w:szCs w:val="40"/>
          <w:highlight w:val="white"/>
          <w:rtl/>
        </w:rPr>
        <w:t xml:space="preserve">: </w:t>
      </w:r>
      <w:r w:rsidRPr="00D42DE3">
        <w:rPr>
          <w:rFonts w:ascii="Amiri" w:eastAsia="Amiri" w:hAnsi="Amiri" w:cs="Times New Roman"/>
          <w:sz w:val="40"/>
          <w:szCs w:val="40"/>
          <w:highlight w:val="white"/>
          <w:rtl/>
        </w:rPr>
        <w:t>تجد نفسك في نعم نعم كثيرة تجد لزاما عليك أنت توجه لصاحب النعم و تقول شكرا لك، أنت في بيتك شخص أعطاك هدية العقلاء يقولون اشكره ابحث عنه واشكره، الله سبحانه وتعالى أنعم علينا هذا الوجود بتفاصيله الكثيرة الكثيرة التي لا تحصى نعلم بهذا الوجود العقل يقول عليكم بشكر المنعم كيف نشكر المنعم؟</w:t>
      </w:r>
    </w:p>
    <w:p w:rsidR="00B70EEC" w:rsidRDefault="00B70EEC" w:rsidP="00E25B34">
      <w:pPr>
        <w:bidi/>
        <w:ind w:left="720"/>
        <w:jc w:val="both"/>
        <w:rPr>
          <w:rFonts w:ascii="Amiri" w:eastAsia="Amiri" w:hAnsi="Amiri" w:cs="Amiri"/>
          <w:sz w:val="40"/>
          <w:szCs w:val="40"/>
          <w:highlight w:val="white"/>
          <w:rtl/>
        </w:rPr>
      </w:pPr>
      <w:r w:rsidRPr="00D42DE3">
        <w:rPr>
          <w:rFonts w:ascii="Amiri" w:eastAsia="Amiri" w:hAnsi="Amiri" w:cs="Times New Roman"/>
          <w:sz w:val="40"/>
          <w:szCs w:val="40"/>
          <w:highlight w:val="white"/>
          <w:rtl/>
        </w:rPr>
        <w:t xml:space="preserve"> نبحث عنه وعن صفاته حتى يكون الشكر بما يتناسب معه لذلك يكون دليل وجوب شكر المنعم فيه دلالة على وجوب المعرفة أولا ووجوب معرفة الصفات ثانيا لأن كل شكر لكل منعم بحسبه فمن يشكر من أعطاه شيء بوضعه الاعتيادي يختلف عن من أعطاه ووضعه مختلف مثلا عندما يهتم بك صديقك في القرية وفي المكان تشكره على ذلك وعندما يهتم بك مسؤول تهتم به وتشكره بمستوى ذلك الاهتمام وعندما يهتم بك مرجع تقليد ويبعث لك شيء ولو خاتم هدية تشكره بما يتناسب معه فتجد الشكر اختلف من هذا إلى هذا فكيف إذا أعطاك المعصوم أو بعث لك نبي من الانبياء رسالة اهتمام فتجد الشكر بالعقل يقول اشكره بما يتناسب مع مستواه هذا نبي له شكر خاص وإقبال خاص واحترام خاص فكيف بخالق النبي، إذاً تجب المعرفة من خلال الحمد والشكر لله سبحانه وتعالى معرفة لله</w:t>
      </w:r>
      <w:r w:rsidRPr="00D42DE3">
        <w:rPr>
          <w:rFonts w:ascii="Amiri" w:eastAsia="Amiri" w:hAnsi="Amiri" w:cs="Amiri"/>
          <w:sz w:val="40"/>
          <w:szCs w:val="40"/>
          <w:highlight w:val="white"/>
        </w:rPr>
        <w:t xml:space="preserve"> </w:t>
      </w:r>
      <w:r w:rsidRPr="00D42DE3">
        <w:rPr>
          <w:rFonts w:ascii="Amiri" w:eastAsia="Amiri" w:hAnsi="Amiri" w:cs="Times New Roman"/>
          <w:sz w:val="40"/>
          <w:szCs w:val="40"/>
          <w:highlight w:val="white"/>
          <w:rtl/>
        </w:rPr>
        <w:t>ولصفاته</w:t>
      </w:r>
      <w:r w:rsidRPr="00D42DE3">
        <w:rPr>
          <w:rFonts w:ascii="Amiri" w:eastAsia="Amiri" w:hAnsi="Amiri" w:cs="Amiri"/>
          <w:sz w:val="40"/>
          <w:szCs w:val="40"/>
          <w:highlight w:val="white"/>
        </w:rPr>
        <w:t xml:space="preserve">. </w:t>
      </w:r>
    </w:p>
    <w:p w:rsidR="00E25B34" w:rsidRPr="00D42DE3" w:rsidRDefault="00E25B34" w:rsidP="00E25B34">
      <w:pPr>
        <w:bidi/>
        <w:ind w:left="720"/>
        <w:jc w:val="both"/>
        <w:rPr>
          <w:rFonts w:ascii="Amiri" w:eastAsia="Amiri" w:hAnsi="Amiri" w:cs="Amiri"/>
          <w:sz w:val="40"/>
          <w:szCs w:val="40"/>
          <w:highlight w:val="white"/>
        </w:rPr>
      </w:pPr>
    </w:p>
    <w:p w:rsidR="00B70EEC" w:rsidRPr="00D42DE3" w:rsidRDefault="00B70EEC" w:rsidP="00B70EEC">
      <w:pPr>
        <w:numPr>
          <w:ilvl w:val="0"/>
          <w:numId w:val="2"/>
        </w:numPr>
        <w:bidi/>
        <w:jc w:val="both"/>
        <w:rPr>
          <w:sz w:val="40"/>
          <w:szCs w:val="40"/>
          <w:highlight w:val="white"/>
        </w:rPr>
      </w:pPr>
      <w:r w:rsidRPr="00D42DE3">
        <w:rPr>
          <w:rFonts w:ascii="Amiri" w:eastAsia="Amiri" w:hAnsi="Amiri" w:cs="Times New Roman"/>
          <w:sz w:val="40"/>
          <w:szCs w:val="40"/>
          <w:highlight w:val="white"/>
          <w:rtl/>
        </w:rPr>
        <w:lastRenderedPageBreak/>
        <w:t xml:space="preserve">قوله </w:t>
      </w:r>
      <w:r w:rsidRPr="00D42DE3">
        <w:rPr>
          <w:rFonts w:ascii="Amiri" w:eastAsia="Amiri" w:hAnsi="Amiri" w:cs="Amiri"/>
          <w:b/>
          <w:sz w:val="40"/>
          <w:szCs w:val="40"/>
          <w:highlight w:val="white"/>
        </w:rPr>
        <w:t>"</w:t>
      </w:r>
      <w:r w:rsidRPr="00D42DE3">
        <w:rPr>
          <w:rFonts w:ascii="Amiri" w:eastAsia="Amiri" w:hAnsi="Amiri" w:cs="Times New Roman"/>
          <w:b/>
          <w:sz w:val="40"/>
          <w:szCs w:val="40"/>
          <w:rtl/>
        </w:rPr>
        <w:t>رَبِّ الْعَالَمِينَ</w:t>
      </w:r>
      <w:r w:rsidRPr="00D42DE3">
        <w:rPr>
          <w:rFonts w:ascii="Amiri" w:eastAsia="Amiri" w:hAnsi="Amiri" w:cs="Amiri"/>
          <w:b/>
          <w:sz w:val="40"/>
          <w:szCs w:val="40"/>
          <w:rtl/>
        </w:rPr>
        <w:t>"</w:t>
      </w:r>
      <w:r w:rsidRPr="00D42DE3">
        <w:rPr>
          <w:rFonts w:ascii="Amiri" w:eastAsia="Amiri" w:hAnsi="Amiri" w:cs="Times New Roman"/>
          <w:sz w:val="40"/>
          <w:szCs w:val="40"/>
          <w:highlight w:val="white"/>
          <w:rtl/>
        </w:rPr>
        <w:t xml:space="preserve"> تشير إلى مالكية الوجود بأكمله فلا رب غير الله وقبله فهو المالك الحقيقي، رب العالمين الذي يدير الأمور بحقيقتها كما نقول رب المنزل يدير المنزل ولكن هذه الادارة اعتبارية بالنسبة لرب الأسرة ورب البلد إلى غير ذلك، أما الرب الحقيقي هو الذي يدير وجود الإنسان في تصرفه في أفعاله في أكله في تنفسه في حركة الدماء في باطنه في قلبه في كيانه في كل شيء يعود إلى وجوده رب العالمين يدير كل شيء فهو مالك حقيقي لأن الرب الحقيقي هو الذي يتصرف ويدير وجود المربوب بأكمله</w:t>
      </w:r>
      <w:r w:rsidRPr="00D42DE3">
        <w:rPr>
          <w:rFonts w:ascii="Amiri" w:eastAsia="Amiri" w:hAnsi="Amiri" w:cs="Amiri"/>
          <w:sz w:val="40"/>
          <w:szCs w:val="40"/>
          <w:highlight w:val="white"/>
          <w:rtl/>
        </w:rPr>
        <w:t xml:space="preserve">. </w:t>
      </w:r>
    </w:p>
    <w:p w:rsidR="00B70EEC" w:rsidRPr="00D42DE3" w:rsidRDefault="00B70EEC" w:rsidP="00B70EEC">
      <w:pPr>
        <w:numPr>
          <w:ilvl w:val="0"/>
          <w:numId w:val="2"/>
        </w:numPr>
        <w:bidi/>
        <w:jc w:val="both"/>
        <w:rPr>
          <w:sz w:val="40"/>
          <w:szCs w:val="40"/>
          <w:highlight w:val="white"/>
        </w:rPr>
      </w:pPr>
      <w:r w:rsidRPr="00D42DE3">
        <w:rPr>
          <w:rFonts w:ascii="Amiri" w:eastAsia="Amiri" w:hAnsi="Amiri" w:cs="Amiri"/>
          <w:b/>
          <w:sz w:val="40"/>
          <w:szCs w:val="40"/>
          <w:highlight w:val="white"/>
        </w:rPr>
        <w:t>"</w:t>
      </w:r>
      <w:r w:rsidRPr="00D42DE3">
        <w:rPr>
          <w:rFonts w:ascii="Amiri" w:eastAsia="Amiri" w:hAnsi="Amiri" w:cs="Times New Roman"/>
          <w:b/>
          <w:sz w:val="40"/>
          <w:szCs w:val="40"/>
          <w:rtl/>
        </w:rPr>
        <w:t>رَبِّ الْعَالَمِينَ</w:t>
      </w:r>
      <w:r w:rsidRPr="00D42DE3">
        <w:rPr>
          <w:rFonts w:ascii="Amiri" w:eastAsia="Amiri" w:hAnsi="Amiri" w:cs="Amiri"/>
          <w:b/>
          <w:sz w:val="40"/>
          <w:szCs w:val="40"/>
          <w:rtl/>
        </w:rPr>
        <w:t>"</w:t>
      </w:r>
      <w:r w:rsidRPr="00D42DE3">
        <w:rPr>
          <w:rFonts w:ascii="Amiri" w:eastAsia="Amiri" w:hAnsi="Amiri" w:cs="Times New Roman"/>
          <w:sz w:val="40"/>
          <w:szCs w:val="40"/>
          <w:highlight w:val="white"/>
          <w:rtl/>
        </w:rPr>
        <w:t xml:space="preserve"> هي جواب على وجوب الحمد فإنما نحمد الله لأنه رب العالمين</w:t>
      </w:r>
      <w:r w:rsidRPr="00D42DE3">
        <w:rPr>
          <w:rFonts w:ascii="Amiri" w:eastAsia="Amiri" w:hAnsi="Amiri" w:cs="Amiri"/>
          <w:sz w:val="40"/>
          <w:szCs w:val="40"/>
          <w:highlight w:val="white"/>
          <w:rtl/>
        </w:rPr>
        <w:t xml:space="preserve">. </w:t>
      </w:r>
    </w:p>
    <w:p w:rsidR="00B70EEC" w:rsidRPr="00D42DE3" w:rsidRDefault="00B70EEC" w:rsidP="00B70EEC">
      <w:pPr>
        <w:numPr>
          <w:ilvl w:val="0"/>
          <w:numId w:val="2"/>
        </w:numPr>
        <w:bidi/>
        <w:jc w:val="both"/>
        <w:rPr>
          <w:sz w:val="40"/>
          <w:szCs w:val="40"/>
          <w:highlight w:val="white"/>
        </w:rPr>
      </w:pPr>
      <w:r w:rsidRPr="00D42DE3">
        <w:rPr>
          <w:rFonts w:ascii="Amiri" w:eastAsia="Amiri" w:hAnsi="Amiri" w:cs="Times New Roman"/>
          <w:sz w:val="40"/>
          <w:szCs w:val="40"/>
          <w:highlight w:val="white"/>
          <w:rtl/>
        </w:rPr>
        <w:t xml:space="preserve">الحمد في كل شيء ابتداء وانتهاء، كل أمر لم يبدأ بحمد الله فهو أبتر يعني منقطع وليس فيه بقاء واستمرار وقد مر الحديث ونهايته أيضا كذلك، إذاً الحمد في ابتداء كل عمل مطلوب وفي نهاية كل عمل مطلوب وهو من صفات العظماء من صفات أهل الجنة يقول سبحانه عن أهل الجنة </w:t>
      </w:r>
      <w:r w:rsidRPr="00D42DE3">
        <w:rPr>
          <w:rFonts w:ascii="Amiri" w:eastAsia="Amiri" w:hAnsi="Amiri" w:cs="Amiri"/>
          <w:b/>
          <w:sz w:val="40"/>
          <w:szCs w:val="40"/>
        </w:rPr>
        <w:t>"</w:t>
      </w:r>
      <w:r w:rsidRPr="00D42DE3">
        <w:rPr>
          <w:rFonts w:ascii="Amiri" w:eastAsia="Amiri" w:hAnsi="Amiri" w:cs="Times New Roman"/>
          <w:b/>
          <w:sz w:val="40"/>
          <w:szCs w:val="40"/>
          <w:rtl/>
        </w:rPr>
        <w:t>دَعْوَاهُمْ فِيهَا سُبْحَانَكَ اللَّهُمَّ وَتَحِيَّتُهُمْ فِيهَا سَلَامٌ</w:t>
      </w:r>
      <w:r w:rsidRPr="00D42DE3">
        <w:rPr>
          <w:rFonts w:ascii="Amiri" w:eastAsia="Amiri" w:hAnsi="Amiri" w:cs="Amiri"/>
          <w:b/>
          <w:sz w:val="40"/>
          <w:szCs w:val="40"/>
          <w:rtl/>
        </w:rPr>
        <w:t>"</w:t>
      </w:r>
      <w:r w:rsidRPr="00D42DE3">
        <w:rPr>
          <w:rFonts w:ascii="Amiri" w:eastAsia="Amiri" w:hAnsi="Amiri" w:cs="Times New Roman"/>
          <w:sz w:val="40"/>
          <w:szCs w:val="40"/>
          <w:highlight w:val="white"/>
          <w:rtl/>
        </w:rPr>
        <w:t xml:space="preserve"> يقول هناك لا يدعون ولا يطلبون الطلب ويقولون يا ربي نريد كذا وإنما فقط إذا توجهوا لشيء وتخيلوه وطلبوه في أنفسهم فقط الدعاء عندهم هو التنزيه هو تنزيه لله فاشتهى أكلا يقول سبحانك اللهم فيستجاب له ويتحقق مطلوبه</w:t>
      </w:r>
      <w:r w:rsidRPr="00D42DE3">
        <w:rPr>
          <w:rFonts w:ascii="Amiri" w:eastAsia="Amiri" w:hAnsi="Amiri" w:cs="Amiri"/>
          <w:sz w:val="40"/>
          <w:szCs w:val="40"/>
          <w:highlight w:val="white"/>
        </w:rPr>
        <w:t xml:space="preserve"> </w:t>
      </w:r>
      <w:r w:rsidRPr="00D42DE3">
        <w:rPr>
          <w:rFonts w:ascii="Amiri" w:eastAsia="Amiri" w:hAnsi="Amiri" w:cs="Amiri"/>
          <w:b/>
          <w:sz w:val="40"/>
          <w:szCs w:val="40"/>
        </w:rPr>
        <w:t>"</w:t>
      </w:r>
      <w:r w:rsidRPr="00D42DE3">
        <w:rPr>
          <w:rFonts w:ascii="Amiri" w:eastAsia="Amiri" w:hAnsi="Amiri" w:cs="Times New Roman"/>
          <w:b/>
          <w:sz w:val="40"/>
          <w:szCs w:val="40"/>
          <w:rtl/>
        </w:rPr>
        <w:t>دَعْوَاهُمْ فِيهَا سُبْحَانَكَ اللَّهُمَّ وَتَحِيَّتُهُمْ فِيهَا سَلَامٌ ۚ وَآخِرُ دَعْوَاهُمْ أَنِ الْحَمْدُ لِلَّهِ رَبِّ الْعَالَمِينَ</w:t>
      </w:r>
      <w:r w:rsidRPr="00D42DE3">
        <w:rPr>
          <w:rFonts w:ascii="Amiri" w:eastAsia="Amiri" w:hAnsi="Amiri" w:cs="Amiri"/>
          <w:b/>
          <w:sz w:val="40"/>
          <w:szCs w:val="40"/>
          <w:rtl/>
        </w:rPr>
        <w:t>"</w:t>
      </w:r>
      <w:r w:rsidRPr="00D42DE3">
        <w:rPr>
          <w:rFonts w:ascii="Amiri" w:eastAsia="Amiri" w:hAnsi="Amiri" w:cs="Times New Roman"/>
          <w:sz w:val="40"/>
          <w:szCs w:val="40"/>
          <w:highlight w:val="white"/>
          <w:rtl/>
        </w:rPr>
        <w:t xml:space="preserve"> فيختمون بالحمد</w:t>
      </w:r>
      <w:r w:rsidRPr="00D42DE3">
        <w:rPr>
          <w:rFonts w:ascii="Amiri" w:eastAsia="Amiri" w:hAnsi="Amiri" w:cs="Amiri"/>
          <w:sz w:val="40"/>
          <w:szCs w:val="40"/>
          <w:highlight w:val="white"/>
          <w:rtl/>
        </w:rPr>
        <w:t xml:space="preserve">. </w:t>
      </w:r>
    </w:p>
    <w:p w:rsidR="00B70EEC" w:rsidRPr="00D42DE3" w:rsidRDefault="00B70EEC" w:rsidP="00B70EEC">
      <w:pPr>
        <w:bidi/>
        <w:jc w:val="both"/>
        <w:rPr>
          <w:rFonts w:ascii="Amiri" w:eastAsia="Amiri" w:hAnsi="Amiri" w:cs="Amiri"/>
          <w:sz w:val="40"/>
          <w:szCs w:val="40"/>
          <w:highlight w:val="white"/>
        </w:rPr>
      </w:pPr>
      <w:r w:rsidRPr="00D42DE3">
        <w:rPr>
          <w:rFonts w:ascii="Amiri" w:eastAsia="Amiri" w:hAnsi="Amiri" w:cs="Times New Roman"/>
          <w:sz w:val="40"/>
          <w:szCs w:val="40"/>
          <w:highlight w:val="white"/>
          <w:rtl/>
        </w:rPr>
        <w:t>و الحمد لله رب العالمين</w:t>
      </w:r>
    </w:p>
    <w:p w:rsidR="007163A3" w:rsidRPr="00D42DE3" w:rsidRDefault="007163A3" w:rsidP="00B70EEC">
      <w:pPr>
        <w:bidi/>
        <w:rPr>
          <w:sz w:val="40"/>
          <w:szCs w:val="40"/>
        </w:rPr>
      </w:pPr>
      <w:bookmarkStart w:id="0" w:name="_GoBack"/>
      <w:bookmarkEnd w:id="0"/>
    </w:p>
    <w:sectPr w:rsidR="007163A3" w:rsidRPr="00D42D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33145"/>
    <w:multiLevelType w:val="multilevel"/>
    <w:tmpl w:val="A2563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23A5AA9"/>
    <w:multiLevelType w:val="multilevel"/>
    <w:tmpl w:val="784EE7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60"/>
    <w:rsid w:val="00137960"/>
    <w:rsid w:val="007163A3"/>
    <w:rsid w:val="00B70EEC"/>
    <w:rsid w:val="00D42DE3"/>
    <w:rsid w:val="00E25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60A3"/>
  <w15:chartTrackingRefBased/>
  <w15:docId w15:val="{22E1005F-225B-4E29-94ED-F699F608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0EE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2024-08-04T18:13:00Z</dcterms:created>
  <dcterms:modified xsi:type="dcterms:W3CDTF">2024-09-15T10:18:00Z</dcterms:modified>
</cp:coreProperties>
</file>