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1352E" w:rsidRPr="00425AAF" w:rsidRDefault="000451F2" w:rsidP="00AB75D6">
      <w:pPr>
        <w:bidi/>
        <w:spacing w:before="240" w:after="240"/>
        <w:jc w:val="center"/>
        <w:rPr>
          <w:rFonts w:ascii="Amiri" w:eastAsia="Amiri" w:hAnsi="Amiri" w:cs="Amiri"/>
          <w:sz w:val="36"/>
          <w:szCs w:val="36"/>
        </w:rPr>
      </w:pPr>
      <w:r w:rsidRPr="00425AAF">
        <w:rPr>
          <w:rFonts w:ascii="Amiri" w:eastAsia="Amiri" w:hAnsi="Amiri" w:cs="Times New Roman"/>
          <w:sz w:val="36"/>
          <w:szCs w:val="36"/>
          <w:rtl/>
        </w:rPr>
        <w:t>في رحاب الإمام الجواد عليه السلام</w:t>
      </w:r>
    </w:p>
    <w:p w14:paraId="00000002" w14:textId="77777777" w:rsidR="0091352E" w:rsidRPr="00425AAF" w:rsidRDefault="0091352E">
      <w:pPr>
        <w:bidi/>
        <w:spacing w:before="240" w:after="240"/>
        <w:jc w:val="both"/>
        <w:rPr>
          <w:rFonts w:ascii="Amiri" w:eastAsia="Amiri" w:hAnsi="Amiri" w:cs="Amiri"/>
          <w:sz w:val="36"/>
          <w:szCs w:val="36"/>
        </w:rPr>
      </w:pPr>
    </w:p>
    <w:p w14:paraId="00000003" w14:textId="77777777" w:rsidR="0091352E" w:rsidRPr="00425AAF" w:rsidRDefault="000451F2">
      <w:pPr>
        <w:pBdr>
          <w:top w:val="nil"/>
          <w:left w:val="nil"/>
          <w:bottom w:val="nil"/>
          <w:right w:val="nil"/>
          <w:between w:val="nil"/>
        </w:pBdr>
        <w:bidi/>
        <w:spacing w:before="240" w:after="240"/>
        <w:jc w:val="center"/>
        <w:rPr>
          <w:rFonts w:ascii="Amiri" w:eastAsia="Amiri" w:hAnsi="Amiri" w:cs="Amiri"/>
          <w:b/>
          <w:bCs/>
          <w:sz w:val="36"/>
          <w:szCs w:val="36"/>
        </w:rPr>
      </w:pPr>
      <w:r w:rsidRPr="00425AAF">
        <w:rPr>
          <w:rFonts w:ascii="Amiri" w:eastAsia="Amiri" w:hAnsi="Amiri" w:cs="Times New Roman"/>
          <w:b/>
          <w:bCs/>
          <w:sz w:val="36"/>
          <w:szCs w:val="36"/>
          <w:rtl/>
        </w:rPr>
        <w:t>بسم الله الرحمن الرحيم</w:t>
      </w:r>
    </w:p>
    <w:p w14:paraId="00000004" w14:textId="77777777" w:rsidR="0091352E" w:rsidRPr="00425AAF" w:rsidRDefault="000451F2">
      <w:pPr>
        <w:pBdr>
          <w:top w:val="nil"/>
          <w:left w:val="nil"/>
          <w:bottom w:val="nil"/>
          <w:right w:val="nil"/>
          <w:between w:val="nil"/>
        </w:pBdr>
        <w:bidi/>
        <w:spacing w:before="240" w:after="240"/>
        <w:jc w:val="center"/>
        <w:rPr>
          <w:rFonts w:ascii="Amiri" w:eastAsia="Amiri" w:hAnsi="Amiri" w:cs="Amiri"/>
          <w:b/>
          <w:bCs/>
          <w:sz w:val="36"/>
          <w:szCs w:val="36"/>
        </w:rPr>
      </w:pPr>
      <w:r w:rsidRPr="00425AAF">
        <w:rPr>
          <w:rFonts w:ascii="Amiri" w:eastAsia="Amiri" w:hAnsi="Amiri" w:cs="Times New Roman"/>
          <w:b/>
          <w:bCs/>
          <w:sz w:val="36"/>
          <w:szCs w:val="36"/>
          <w:rtl/>
        </w:rPr>
        <w:t xml:space="preserve">لَقَدْ أَرْسَلْنَا رُسُلَنَا بِالْبَيِّنَاتِ وَأَنْزَلْنَا مَعَهُمُ الْكِتَابَ وَالْمِيزَانَ لِيَقُومَ النَّاسُ بِالْقِسْطِ </w:t>
      </w:r>
      <w:r w:rsidRPr="00425AAF">
        <w:rPr>
          <w:rFonts w:ascii="Amiri" w:eastAsia="Amiri" w:hAnsi="Amiri" w:cs="Amiri"/>
          <w:b/>
          <w:bCs/>
          <w:sz w:val="36"/>
          <w:szCs w:val="36"/>
          <w:rtl/>
        </w:rPr>
        <w:t>(</w:t>
      </w:r>
      <w:r w:rsidRPr="00425AAF">
        <w:rPr>
          <w:rFonts w:ascii="Amiri" w:eastAsia="Amiri" w:hAnsi="Amiri" w:cs="Times New Roman"/>
          <w:b/>
          <w:bCs/>
          <w:sz w:val="36"/>
          <w:szCs w:val="36"/>
          <w:rtl/>
        </w:rPr>
        <w:t>سورة الحديد ٢٥</w:t>
      </w:r>
      <w:r w:rsidRPr="00425AAF">
        <w:rPr>
          <w:rFonts w:ascii="Amiri" w:eastAsia="Amiri" w:hAnsi="Amiri" w:cs="Amiri"/>
          <w:b/>
          <w:bCs/>
          <w:sz w:val="36"/>
          <w:szCs w:val="36"/>
          <w:rtl/>
        </w:rPr>
        <w:t>)</w:t>
      </w:r>
    </w:p>
    <w:p w14:paraId="00000005" w14:textId="77777777" w:rsidR="0091352E" w:rsidRPr="00425AAF" w:rsidRDefault="0091352E">
      <w:pPr>
        <w:pBdr>
          <w:top w:val="nil"/>
          <w:left w:val="nil"/>
          <w:bottom w:val="nil"/>
          <w:right w:val="nil"/>
          <w:between w:val="nil"/>
        </w:pBdr>
        <w:bidi/>
        <w:spacing w:before="240" w:after="240"/>
        <w:jc w:val="center"/>
        <w:rPr>
          <w:rFonts w:ascii="Amiri" w:eastAsia="Amiri" w:hAnsi="Amiri" w:cs="Amiri"/>
          <w:sz w:val="36"/>
          <w:szCs w:val="36"/>
        </w:rPr>
      </w:pPr>
    </w:p>
    <w:p w14:paraId="00000006" w14:textId="22EA1690" w:rsidR="0091352E" w:rsidRPr="00425AAF" w:rsidRDefault="000451F2">
      <w:pPr>
        <w:bidi/>
        <w:spacing w:before="240" w:after="240"/>
        <w:jc w:val="both"/>
        <w:rPr>
          <w:rFonts w:ascii="Amiri" w:eastAsia="Amiri" w:hAnsi="Amiri" w:cs="Amiri"/>
          <w:sz w:val="36"/>
          <w:szCs w:val="36"/>
        </w:rPr>
      </w:pPr>
      <w:r w:rsidRPr="00425AAF">
        <w:rPr>
          <w:rFonts w:ascii="Amiri" w:eastAsia="Amiri" w:hAnsi="Amiri" w:cs="Times New Roman"/>
          <w:sz w:val="36"/>
          <w:szCs w:val="36"/>
          <w:rtl/>
        </w:rPr>
        <w:t xml:space="preserve">أحاديث أهل البيت تمثل المنهج العملي والتفصيلي النظرية </w:t>
      </w:r>
      <w:r w:rsidR="00AB75D6">
        <w:rPr>
          <w:rFonts w:ascii="Amiri" w:eastAsia="Amiri" w:hAnsi="Amiri" w:cs="Times New Roman"/>
          <w:sz w:val="36"/>
          <w:szCs w:val="36"/>
          <w:rtl/>
        </w:rPr>
        <w:t>ال</w:t>
      </w:r>
      <w:r w:rsidR="00AB75D6">
        <w:rPr>
          <w:rFonts w:ascii="Amiri" w:eastAsia="Amiri" w:hAnsi="Amiri" w:cs="Times New Roman" w:hint="cs"/>
          <w:sz w:val="36"/>
          <w:szCs w:val="36"/>
          <w:rtl/>
        </w:rPr>
        <w:t>إ</w:t>
      </w:r>
      <w:r w:rsidRPr="00425AAF">
        <w:rPr>
          <w:rFonts w:ascii="Amiri" w:eastAsia="Amiri" w:hAnsi="Amiri" w:cs="Times New Roman"/>
          <w:sz w:val="36"/>
          <w:szCs w:val="36"/>
          <w:rtl/>
        </w:rPr>
        <w:t>سلامية فجدير بمحب أهل البيت عليهم السلام أن يتعلم دائما منهم ويقرأ أحاديثهم وتوجيهاتهم دائما وأبدا هنا حديثنا في هذا المجال نقرأ بعض الأحاديث مما جاء عن الإمام الجواد عليه السلام</w:t>
      </w:r>
      <w:r w:rsidRPr="00425AAF">
        <w:rPr>
          <w:rFonts w:ascii="Amiri" w:eastAsia="Amiri" w:hAnsi="Amiri" w:cs="Amiri"/>
          <w:sz w:val="36"/>
          <w:szCs w:val="36"/>
          <w:rtl/>
        </w:rPr>
        <w:t xml:space="preserve">. </w:t>
      </w:r>
    </w:p>
    <w:p w14:paraId="00000007" w14:textId="77777777" w:rsidR="0091352E" w:rsidRPr="00425AAF" w:rsidRDefault="000451F2">
      <w:pPr>
        <w:bidi/>
        <w:spacing w:before="240" w:after="240"/>
        <w:jc w:val="both"/>
        <w:rPr>
          <w:rFonts w:ascii="Amiri" w:eastAsia="Amiri" w:hAnsi="Amiri" w:cs="Amiri"/>
          <w:b/>
          <w:bCs/>
          <w:sz w:val="36"/>
          <w:szCs w:val="36"/>
        </w:rPr>
      </w:pPr>
      <w:r w:rsidRPr="00425AAF">
        <w:rPr>
          <w:rFonts w:ascii="Amiri" w:eastAsia="Amiri" w:hAnsi="Amiri" w:cs="Times New Roman"/>
          <w:b/>
          <w:bCs/>
          <w:sz w:val="36"/>
          <w:szCs w:val="36"/>
          <w:rtl/>
        </w:rPr>
        <w:t>أولا</w:t>
      </w:r>
      <w:r w:rsidRPr="00425AAF">
        <w:rPr>
          <w:rFonts w:ascii="Amiri" w:eastAsia="Amiri" w:hAnsi="Amiri" w:cs="Amiri"/>
          <w:b/>
          <w:bCs/>
          <w:sz w:val="36"/>
          <w:szCs w:val="36"/>
          <w:rtl/>
        </w:rPr>
        <w:t xml:space="preserve">) </w:t>
      </w:r>
      <w:r w:rsidRPr="00425AAF">
        <w:rPr>
          <w:rFonts w:ascii="Amiri" w:eastAsia="Amiri" w:hAnsi="Amiri" w:cs="Times New Roman"/>
          <w:b/>
          <w:bCs/>
          <w:sz w:val="36"/>
          <w:szCs w:val="36"/>
          <w:rtl/>
        </w:rPr>
        <w:t xml:space="preserve">عدم العداء للآخرين </w:t>
      </w:r>
    </w:p>
    <w:p w14:paraId="3500F33C" w14:textId="008012E0" w:rsidR="00AB75D6" w:rsidRDefault="000451F2">
      <w:pPr>
        <w:bidi/>
        <w:spacing w:before="240" w:after="240"/>
        <w:jc w:val="both"/>
        <w:rPr>
          <w:rFonts w:ascii="Amiri" w:eastAsia="Amiri" w:hAnsi="Amiri" w:cs="Times New Roman"/>
          <w:sz w:val="36"/>
          <w:szCs w:val="36"/>
          <w:rtl/>
        </w:rPr>
      </w:pPr>
      <w:r w:rsidRPr="00425AAF">
        <w:rPr>
          <w:rFonts w:ascii="Amiri" w:eastAsia="Amiri" w:hAnsi="Amiri" w:cs="Times New Roman"/>
          <w:sz w:val="36"/>
          <w:szCs w:val="36"/>
          <w:rtl/>
        </w:rPr>
        <w:t xml:space="preserve">الإمام الجواد عليه السلام يدعو للمحبة والألفة </w:t>
      </w:r>
      <w:r w:rsidRPr="00425AAF">
        <w:rPr>
          <w:rFonts w:ascii="Amiri" w:eastAsia="Amiri" w:hAnsi="Amiri" w:cs="Times New Roman"/>
          <w:sz w:val="36"/>
          <w:szCs w:val="36"/>
          <w:rtl/>
        </w:rPr>
        <w:t xml:space="preserve">ومحاسن الأخلاق بصورة عامة يشمل المؤمن والكافر الموالي والمخالف </w:t>
      </w:r>
      <w:r w:rsidR="00AB75D6">
        <w:rPr>
          <w:rFonts w:ascii="Amiri" w:eastAsia="Amiri" w:hAnsi="Amiri" w:cs="Times New Roman" w:hint="cs"/>
          <w:sz w:val="36"/>
          <w:szCs w:val="36"/>
          <w:rtl/>
        </w:rPr>
        <w:t>.</w:t>
      </w:r>
    </w:p>
    <w:p w14:paraId="1CCB8D17" w14:textId="77777777" w:rsidR="00AB75D6" w:rsidRDefault="000451F2" w:rsidP="00AB75D6">
      <w:pPr>
        <w:bidi/>
        <w:spacing w:before="240" w:after="240"/>
        <w:jc w:val="both"/>
        <w:rPr>
          <w:rFonts w:ascii="Amiri" w:eastAsia="Amiri" w:hAnsi="Amiri" w:cs="Times New Roman"/>
          <w:sz w:val="36"/>
          <w:szCs w:val="36"/>
          <w:rtl/>
        </w:rPr>
      </w:pPr>
      <w:r w:rsidRPr="00425AAF">
        <w:rPr>
          <w:rFonts w:ascii="Amiri" w:eastAsia="Amiri" w:hAnsi="Amiri" w:cs="Times New Roman"/>
          <w:sz w:val="36"/>
          <w:szCs w:val="36"/>
          <w:rtl/>
        </w:rPr>
        <w:t xml:space="preserve">فقال عليه السلام </w:t>
      </w:r>
      <w:r w:rsidR="00AB75D6">
        <w:rPr>
          <w:rFonts w:ascii="Amiri" w:eastAsia="Amiri" w:hAnsi="Amiri" w:cs="Times New Roman" w:hint="cs"/>
          <w:sz w:val="36"/>
          <w:szCs w:val="36"/>
          <w:rtl/>
        </w:rPr>
        <w:t xml:space="preserve">: </w:t>
      </w:r>
      <w:r w:rsidRPr="00425AAF">
        <w:rPr>
          <w:rFonts w:ascii="Amiri" w:eastAsia="Amiri" w:hAnsi="Amiri" w:cs="Times New Roman"/>
          <w:sz w:val="36"/>
          <w:szCs w:val="36"/>
          <w:rtl/>
        </w:rPr>
        <w:t xml:space="preserve">لا تعادي أحدا حتى تعرف الذي بينه وبين الله تعالى </w:t>
      </w:r>
      <w:r w:rsidR="00AB75D6">
        <w:rPr>
          <w:rFonts w:ascii="Amiri" w:eastAsia="Amiri" w:hAnsi="Amiri" w:cs="Times New Roman" w:hint="cs"/>
          <w:sz w:val="36"/>
          <w:szCs w:val="36"/>
          <w:rtl/>
        </w:rPr>
        <w:t xml:space="preserve">، </w:t>
      </w:r>
      <w:r w:rsidRPr="00425AAF">
        <w:rPr>
          <w:rFonts w:ascii="Amiri" w:eastAsia="Amiri" w:hAnsi="Amiri" w:cs="Times New Roman"/>
          <w:sz w:val="36"/>
          <w:szCs w:val="36"/>
          <w:rtl/>
        </w:rPr>
        <w:t xml:space="preserve">فإن كان محسنا فإنه لا يسلمه إليك فلا تعاديه </w:t>
      </w:r>
    </w:p>
    <w:p w14:paraId="00000008" w14:textId="6CD47324" w:rsidR="0091352E" w:rsidRPr="00425AAF" w:rsidRDefault="000451F2" w:rsidP="00AB75D6">
      <w:pPr>
        <w:bidi/>
        <w:spacing w:before="240" w:after="240"/>
        <w:jc w:val="both"/>
        <w:rPr>
          <w:rFonts w:ascii="Amiri" w:eastAsia="Amiri" w:hAnsi="Amiri" w:cs="Amiri"/>
          <w:sz w:val="36"/>
          <w:szCs w:val="36"/>
        </w:rPr>
      </w:pPr>
      <w:r w:rsidRPr="00425AAF">
        <w:rPr>
          <w:rFonts w:ascii="Amiri" w:eastAsia="Amiri" w:hAnsi="Amiri" w:cs="Times New Roman"/>
          <w:sz w:val="36"/>
          <w:szCs w:val="36"/>
          <w:rtl/>
        </w:rPr>
        <w:t xml:space="preserve">الشخص الذي بينه وبين الله علاقة وبينه وبين الله اتصال فهو محبوب عند الله </w:t>
      </w:r>
      <w:r w:rsidR="00AB75D6">
        <w:rPr>
          <w:rFonts w:ascii="Amiri" w:eastAsia="Amiri" w:hAnsi="Amiri" w:cs="Times New Roman" w:hint="cs"/>
          <w:sz w:val="36"/>
          <w:szCs w:val="36"/>
          <w:rtl/>
        </w:rPr>
        <w:t xml:space="preserve">، </w:t>
      </w:r>
      <w:r w:rsidRPr="00425AAF">
        <w:rPr>
          <w:rFonts w:ascii="Amiri" w:eastAsia="Amiri" w:hAnsi="Amiri" w:cs="Times New Roman"/>
          <w:sz w:val="36"/>
          <w:szCs w:val="36"/>
          <w:rtl/>
        </w:rPr>
        <w:t>فإن علمت ذ</w:t>
      </w:r>
      <w:r w:rsidRPr="00425AAF">
        <w:rPr>
          <w:rFonts w:ascii="Amiri" w:eastAsia="Amiri" w:hAnsi="Amiri" w:cs="Times New Roman"/>
          <w:sz w:val="36"/>
          <w:szCs w:val="36"/>
          <w:rtl/>
        </w:rPr>
        <w:t xml:space="preserve">لك فاترك معاداته والاختلاف معه فلا تعاديه وإن كان مسيئا فإن علمك به يكفيك فلا تعاديه وإن لم تكن علاقته بالله علاقة جيدة أيضا فلا تعاديه إلا بقدر ما يريده الله سبحانه وتعالى اجعل الميزان في كل شيء هو الارتباط بالله سبحانه وتعالى في </w:t>
      </w:r>
      <w:r w:rsidRPr="00425AAF">
        <w:rPr>
          <w:rFonts w:ascii="Amiri" w:eastAsia="Amiri" w:hAnsi="Amiri" w:cs="Times New Roman"/>
          <w:sz w:val="36"/>
          <w:szCs w:val="36"/>
          <w:rtl/>
        </w:rPr>
        <w:lastRenderedPageBreak/>
        <w:t xml:space="preserve">علاقتك مع الناس في محبتك </w:t>
      </w:r>
      <w:r w:rsidRPr="00425AAF">
        <w:rPr>
          <w:rFonts w:ascii="Amiri" w:eastAsia="Amiri" w:hAnsi="Amiri" w:cs="Times New Roman"/>
          <w:sz w:val="36"/>
          <w:szCs w:val="36"/>
          <w:rtl/>
        </w:rPr>
        <w:t>في صدقك في أخاك في عداك في كل شيء اجعل الله سبحانه و تعالى هو المحور وهو المائز وهو الموجب والمقرب والمبعد</w:t>
      </w:r>
      <w:r w:rsidRPr="00425AAF">
        <w:rPr>
          <w:rFonts w:ascii="Amiri" w:eastAsia="Amiri" w:hAnsi="Amiri" w:cs="Amiri"/>
          <w:sz w:val="36"/>
          <w:szCs w:val="36"/>
          <w:rtl/>
        </w:rPr>
        <w:t xml:space="preserve">. </w:t>
      </w:r>
    </w:p>
    <w:p w14:paraId="00000009" w14:textId="77777777" w:rsidR="0091352E" w:rsidRPr="00425AAF" w:rsidRDefault="000451F2">
      <w:pPr>
        <w:bidi/>
        <w:spacing w:before="240" w:after="240"/>
        <w:jc w:val="both"/>
        <w:rPr>
          <w:rFonts w:ascii="Amiri" w:eastAsia="Amiri" w:hAnsi="Amiri" w:cs="Amiri"/>
          <w:b/>
          <w:bCs/>
          <w:sz w:val="36"/>
          <w:szCs w:val="36"/>
        </w:rPr>
      </w:pPr>
      <w:r w:rsidRPr="00425AAF">
        <w:rPr>
          <w:rFonts w:ascii="Amiri" w:eastAsia="Amiri" w:hAnsi="Amiri" w:cs="Times New Roman"/>
          <w:b/>
          <w:bCs/>
          <w:sz w:val="36"/>
          <w:szCs w:val="36"/>
          <w:rtl/>
        </w:rPr>
        <w:t>ثانيا</w:t>
      </w:r>
      <w:r w:rsidRPr="00425AAF">
        <w:rPr>
          <w:rFonts w:ascii="Amiri" w:eastAsia="Amiri" w:hAnsi="Amiri" w:cs="Amiri"/>
          <w:b/>
          <w:bCs/>
          <w:sz w:val="36"/>
          <w:szCs w:val="36"/>
          <w:rtl/>
        </w:rPr>
        <w:t xml:space="preserve">) </w:t>
      </w:r>
      <w:r w:rsidRPr="00425AAF">
        <w:rPr>
          <w:rFonts w:ascii="Amiri" w:eastAsia="Amiri" w:hAnsi="Amiri" w:cs="Times New Roman"/>
          <w:b/>
          <w:bCs/>
          <w:sz w:val="36"/>
          <w:szCs w:val="36"/>
          <w:rtl/>
        </w:rPr>
        <w:t xml:space="preserve">كف الأذى عن الآخرين </w:t>
      </w:r>
    </w:p>
    <w:p w14:paraId="622FF367" w14:textId="77777777" w:rsidR="00AB75D6" w:rsidRDefault="000451F2">
      <w:pPr>
        <w:bidi/>
        <w:spacing w:before="240" w:after="240"/>
        <w:jc w:val="both"/>
        <w:rPr>
          <w:rFonts w:ascii="Amiri" w:eastAsia="Amiri" w:hAnsi="Amiri" w:cs="Times New Roman"/>
          <w:sz w:val="36"/>
          <w:szCs w:val="36"/>
          <w:rtl/>
        </w:rPr>
      </w:pPr>
      <w:r w:rsidRPr="00425AAF">
        <w:rPr>
          <w:rFonts w:ascii="Amiri" w:eastAsia="Amiri" w:hAnsi="Amiri" w:cs="Times New Roman"/>
          <w:sz w:val="36"/>
          <w:szCs w:val="36"/>
          <w:rtl/>
        </w:rPr>
        <w:t xml:space="preserve">قال الإمام الجواد عليه السلام </w:t>
      </w:r>
      <w:r w:rsidR="00AB75D6">
        <w:rPr>
          <w:rFonts w:ascii="Amiri" w:eastAsia="Amiri" w:hAnsi="Amiri" w:cs="Times New Roman" w:hint="cs"/>
          <w:sz w:val="36"/>
          <w:szCs w:val="36"/>
          <w:rtl/>
        </w:rPr>
        <w:t xml:space="preserve">: </w:t>
      </w:r>
      <w:r w:rsidRPr="00425AAF">
        <w:rPr>
          <w:rFonts w:ascii="Amiri" w:eastAsia="Amiri" w:hAnsi="Amiri" w:cs="Times New Roman"/>
          <w:sz w:val="36"/>
          <w:szCs w:val="36"/>
          <w:rtl/>
        </w:rPr>
        <w:t xml:space="preserve">من حسن خلق الرجل كف أذاه  ومن كرمه بره بمن يهواه ومن صبره قلة شكواه ومن نصحه نهيه عما لا </w:t>
      </w:r>
      <w:r w:rsidRPr="00425AAF">
        <w:rPr>
          <w:rFonts w:ascii="Amiri" w:eastAsia="Amiri" w:hAnsi="Amiri" w:cs="Times New Roman"/>
          <w:sz w:val="36"/>
          <w:szCs w:val="36"/>
          <w:rtl/>
        </w:rPr>
        <w:t>يرضاه ومن رفق الرجل بأخيه ترك توبيخه بحضرة من يكره ومن صدق محبته إسقاط المؤونة ومن علامة محب</w:t>
      </w:r>
      <w:r w:rsidR="00AB75D6">
        <w:rPr>
          <w:rFonts w:ascii="Amiri" w:eastAsia="Amiri" w:hAnsi="Amiri" w:cs="Times New Roman"/>
          <w:sz w:val="36"/>
          <w:szCs w:val="36"/>
          <w:rtl/>
        </w:rPr>
        <w:t>تهم كثرة الموافقة وقلة المخالفة</w:t>
      </w:r>
      <w:r w:rsidR="00AB75D6">
        <w:rPr>
          <w:rFonts w:ascii="Amiri" w:eastAsia="Amiri" w:hAnsi="Amiri" w:cs="Times New Roman" w:hint="cs"/>
          <w:sz w:val="36"/>
          <w:szCs w:val="36"/>
          <w:rtl/>
        </w:rPr>
        <w:t>.</w:t>
      </w:r>
    </w:p>
    <w:p w14:paraId="0000000A" w14:textId="05F6A54B" w:rsidR="0091352E" w:rsidRPr="00425AAF" w:rsidRDefault="000451F2" w:rsidP="00AB75D6">
      <w:pPr>
        <w:bidi/>
        <w:spacing w:before="240" w:after="240"/>
        <w:jc w:val="both"/>
        <w:rPr>
          <w:rFonts w:ascii="Amiri" w:eastAsia="Amiri" w:hAnsi="Amiri" w:cs="Amiri"/>
          <w:sz w:val="36"/>
          <w:szCs w:val="36"/>
        </w:rPr>
      </w:pPr>
      <w:r w:rsidRPr="00425AAF">
        <w:rPr>
          <w:rFonts w:ascii="Amiri" w:eastAsia="Amiri" w:hAnsi="Amiri" w:cs="Times New Roman"/>
          <w:sz w:val="36"/>
          <w:szCs w:val="36"/>
          <w:rtl/>
        </w:rPr>
        <w:t xml:space="preserve"> الإمام سلام الله عليه يعطينا هذه الدرر وهذه التعاليم وهذه الفوائد الكثيرة لتكون منهجا في حياتنا وفي أقل تقدير أن نستوعب العلاقة بين</w:t>
      </w:r>
      <w:r w:rsidRPr="00425AAF">
        <w:rPr>
          <w:rFonts w:ascii="Amiri" w:eastAsia="Amiri" w:hAnsi="Amiri" w:cs="Times New Roman"/>
          <w:sz w:val="36"/>
          <w:szCs w:val="36"/>
          <w:rtl/>
        </w:rPr>
        <w:t>نا وبين أهلنا بيننا وبين اخوتنا فيقول إن أردت أن تكون لك محاسن الأخلاق فعليك بهذه النقاط</w:t>
      </w:r>
      <w:r w:rsidRPr="00425AAF">
        <w:rPr>
          <w:rFonts w:ascii="Amiri" w:eastAsia="Amiri" w:hAnsi="Amiri" w:cs="Amiri"/>
          <w:sz w:val="36"/>
          <w:szCs w:val="36"/>
          <w:rtl/>
        </w:rPr>
        <w:t xml:space="preserve">: </w:t>
      </w:r>
    </w:p>
    <w:p w14:paraId="152390D2" w14:textId="77777777" w:rsidR="00AB75D6" w:rsidRPr="00AB75D6" w:rsidRDefault="00AB75D6">
      <w:pPr>
        <w:numPr>
          <w:ilvl w:val="0"/>
          <w:numId w:val="2"/>
        </w:numPr>
        <w:bidi/>
        <w:spacing w:before="240"/>
        <w:jc w:val="both"/>
        <w:rPr>
          <w:rFonts w:ascii="Amiri" w:eastAsia="Amiri" w:hAnsi="Amiri" w:cs="Amiri"/>
          <w:sz w:val="36"/>
          <w:szCs w:val="36"/>
        </w:rPr>
      </w:pPr>
      <w:r>
        <w:rPr>
          <w:rFonts w:ascii="Amiri" w:eastAsia="Amiri" w:hAnsi="Amiri" w:cs="Times New Roman"/>
          <w:sz w:val="36"/>
          <w:szCs w:val="36"/>
          <w:rtl/>
        </w:rPr>
        <w:t>لا يصل لأحد منك سوء</w:t>
      </w:r>
    </w:p>
    <w:p w14:paraId="0000000B" w14:textId="6B4A1C10" w:rsidR="0091352E" w:rsidRPr="00425AAF" w:rsidRDefault="000451F2" w:rsidP="00AB75D6">
      <w:pPr>
        <w:bidi/>
        <w:spacing w:before="240"/>
        <w:ind w:left="360"/>
        <w:jc w:val="both"/>
        <w:rPr>
          <w:rFonts w:ascii="Amiri" w:eastAsia="Amiri" w:hAnsi="Amiri" w:cs="Amiri"/>
          <w:sz w:val="36"/>
          <w:szCs w:val="36"/>
        </w:rPr>
      </w:pPr>
      <w:r w:rsidRPr="00425AAF">
        <w:rPr>
          <w:rFonts w:ascii="Amiri" w:eastAsia="Amiri" w:hAnsi="Amiri" w:cs="Times New Roman"/>
          <w:sz w:val="36"/>
          <w:szCs w:val="36"/>
          <w:rtl/>
        </w:rPr>
        <w:t xml:space="preserve"> أحرص على أن لا تكون مسيئا لأحد أبدا في كل تصرفك بعض الناس يغفل وفي مزحة يهين شخص ويكسر ضعيفا ويقوي على أحد إلى غير ذلك الإمام يقول احذر أن لا يص</w:t>
      </w:r>
      <w:r w:rsidRPr="00425AAF">
        <w:rPr>
          <w:rFonts w:ascii="Amiri" w:eastAsia="Amiri" w:hAnsi="Amiri" w:cs="Times New Roman"/>
          <w:sz w:val="36"/>
          <w:szCs w:val="36"/>
          <w:rtl/>
        </w:rPr>
        <w:t>ل لأحد من طرفك سوء كل ما تحتمله من سوء لا تجعله يصل إلى أحد فمن حسن خلق الرجل كف أذاه</w:t>
      </w:r>
      <w:r w:rsidRPr="00425AAF">
        <w:rPr>
          <w:rFonts w:ascii="Amiri" w:eastAsia="Amiri" w:hAnsi="Amiri" w:cs="Amiri"/>
          <w:sz w:val="36"/>
          <w:szCs w:val="36"/>
          <w:rtl/>
        </w:rPr>
        <w:t xml:space="preserve">. </w:t>
      </w:r>
    </w:p>
    <w:p w14:paraId="2F88B2FD" w14:textId="77777777" w:rsidR="00BF6DDC" w:rsidRPr="00BF6DDC" w:rsidRDefault="00BF6DDC">
      <w:pPr>
        <w:numPr>
          <w:ilvl w:val="0"/>
          <w:numId w:val="2"/>
        </w:numPr>
        <w:bidi/>
        <w:jc w:val="both"/>
        <w:rPr>
          <w:rFonts w:ascii="Amiri" w:eastAsia="Amiri" w:hAnsi="Amiri" w:cs="Amiri"/>
          <w:sz w:val="36"/>
          <w:szCs w:val="36"/>
        </w:rPr>
      </w:pPr>
      <w:r>
        <w:rPr>
          <w:rFonts w:ascii="Amiri" w:eastAsia="Amiri" w:hAnsi="Amiri" w:cs="Times New Roman"/>
          <w:sz w:val="36"/>
          <w:szCs w:val="36"/>
          <w:rtl/>
        </w:rPr>
        <w:t>ومن كرمه بره بمن يهواه</w:t>
      </w:r>
    </w:p>
    <w:p w14:paraId="0000000C" w14:textId="000734FE" w:rsidR="0091352E" w:rsidRPr="00425AAF" w:rsidRDefault="000451F2" w:rsidP="00BF6DDC">
      <w:pPr>
        <w:bidi/>
        <w:ind w:left="360"/>
        <w:jc w:val="both"/>
        <w:rPr>
          <w:rFonts w:ascii="Amiri" w:eastAsia="Amiri" w:hAnsi="Amiri" w:cs="Amiri"/>
          <w:sz w:val="36"/>
          <w:szCs w:val="36"/>
        </w:rPr>
      </w:pPr>
      <w:r w:rsidRPr="00425AAF">
        <w:rPr>
          <w:rFonts w:ascii="Amiri" w:eastAsia="Amiri" w:hAnsi="Amiri" w:cs="Times New Roman"/>
          <w:sz w:val="36"/>
          <w:szCs w:val="36"/>
          <w:rtl/>
        </w:rPr>
        <w:t xml:space="preserve"> يجب أن يكون لك بر أن تكون بارا لمن تهواه أن يكون لبرك عند من تهواه وتحبه أثر فليس من الصحيح أن يقول شخص أحب أبي أو أحب أمي وليس لبره به أثر ملمو</w:t>
      </w:r>
      <w:r w:rsidRPr="00425AAF">
        <w:rPr>
          <w:rFonts w:ascii="Amiri" w:eastAsia="Amiri" w:hAnsi="Amiri" w:cs="Times New Roman"/>
          <w:sz w:val="36"/>
          <w:szCs w:val="36"/>
          <w:rtl/>
        </w:rPr>
        <w:t xml:space="preserve">س أحب زوجتي ليس لبري بها أثر أحب أخي أحب صديقي أحب إلى آخره وليس لهذا الحب أثر اجعل هناك أثر في علاقتك به لهذا البر أثر تتعامل معه بالحسنى تقدم له المساعدة تقدم له الهدية لا أنه في حالة ضيقة وحاجته وعوزه مثلا </w:t>
      </w:r>
      <w:r w:rsidRPr="00425AAF">
        <w:rPr>
          <w:rFonts w:ascii="Amiri" w:eastAsia="Amiri" w:hAnsi="Amiri" w:cs="Times New Roman"/>
          <w:sz w:val="36"/>
          <w:szCs w:val="36"/>
          <w:rtl/>
        </w:rPr>
        <w:lastRenderedPageBreak/>
        <w:t>وأنت تمر عليه تأخذ الطريق الآخر حتى لا يطلب منك</w:t>
      </w:r>
      <w:r w:rsidRPr="00425AAF">
        <w:rPr>
          <w:rFonts w:ascii="Amiri" w:eastAsia="Amiri" w:hAnsi="Amiri" w:cs="Times New Roman"/>
          <w:sz w:val="36"/>
          <w:szCs w:val="36"/>
          <w:rtl/>
        </w:rPr>
        <w:t xml:space="preserve"> المساعدة اجعل لي برك به أثر</w:t>
      </w:r>
      <w:r w:rsidRPr="00425AAF">
        <w:rPr>
          <w:rFonts w:ascii="Amiri" w:eastAsia="Amiri" w:hAnsi="Amiri" w:cs="Amiri"/>
          <w:sz w:val="36"/>
          <w:szCs w:val="36"/>
          <w:rtl/>
        </w:rPr>
        <w:t xml:space="preserve">. </w:t>
      </w:r>
    </w:p>
    <w:p w14:paraId="117B1BDD" w14:textId="77777777" w:rsidR="00BF6DDC" w:rsidRPr="00BF6DDC" w:rsidRDefault="000451F2">
      <w:pPr>
        <w:numPr>
          <w:ilvl w:val="0"/>
          <w:numId w:val="2"/>
        </w:numPr>
        <w:bidi/>
        <w:jc w:val="both"/>
        <w:rPr>
          <w:rFonts w:ascii="Amiri" w:eastAsia="Amiri" w:hAnsi="Amiri" w:cs="Amiri"/>
          <w:sz w:val="36"/>
          <w:szCs w:val="36"/>
        </w:rPr>
      </w:pPr>
      <w:r w:rsidRPr="00425AAF">
        <w:rPr>
          <w:rFonts w:ascii="Amiri" w:eastAsia="Amiri" w:hAnsi="Amiri" w:cs="Times New Roman"/>
          <w:sz w:val="36"/>
          <w:szCs w:val="36"/>
          <w:rtl/>
        </w:rPr>
        <w:t xml:space="preserve">ومن صبره قلة شكواه </w:t>
      </w:r>
    </w:p>
    <w:p w14:paraId="0000000D" w14:textId="72121FF9" w:rsidR="0091352E" w:rsidRPr="00425AAF" w:rsidRDefault="000451F2" w:rsidP="00BF6DDC">
      <w:pPr>
        <w:bidi/>
        <w:ind w:left="360"/>
        <w:jc w:val="both"/>
        <w:rPr>
          <w:rFonts w:ascii="Amiri" w:eastAsia="Amiri" w:hAnsi="Amiri" w:cs="Amiri"/>
          <w:sz w:val="36"/>
          <w:szCs w:val="36"/>
        </w:rPr>
      </w:pPr>
      <w:r w:rsidRPr="00425AAF">
        <w:rPr>
          <w:rFonts w:ascii="Amiri" w:eastAsia="Amiri" w:hAnsi="Amiri" w:cs="Times New Roman"/>
          <w:sz w:val="36"/>
          <w:szCs w:val="36"/>
          <w:rtl/>
        </w:rPr>
        <w:t>من صبر الإنسان حتى يكون صبره محمودا ومقبولا ومرضيا ومنظورا عند الله سبحانه و تعالى  أن لا يكثر الشكوى لغير الله، الناس ف</w:t>
      </w:r>
      <w:r w:rsidR="00BB53B8">
        <w:rPr>
          <w:rFonts w:ascii="Amiri" w:eastAsia="Amiri" w:hAnsi="Amiri" w:cs="Times New Roman"/>
          <w:sz w:val="36"/>
          <w:szCs w:val="36"/>
          <w:rtl/>
        </w:rPr>
        <w:t>ي ظروفها متفاوتة وفي المادي وال</w:t>
      </w:r>
      <w:r w:rsidR="00BB53B8">
        <w:rPr>
          <w:rFonts w:ascii="Amiri" w:eastAsia="Amiri" w:hAnsi="Amiri" w:cs="Times New Roman" w:hint="cs"/>
          <w:sz w:val="36"/>
          <w:szCs w:val="36"/>
          <w:rtl/>
        </w:rPr>
        <w:t>إ</w:t>
      </w:r>
      <w:r w:rsidRPr="00425AAF">
        <w:rPr>
          <w:rFonts w:ascii="Amiri" w:eastAsia="Amiri" w:hAnsi="Amiri" w:cs="Times New Roman"/>
          <w:sz w:val="36"/>
          <w:szCs w:val="36"/>
          <w:rtl/>
        </w:rPr>
        <w:t xml:space="preserve">قتصادي والصحة وغير ذلك تفاوت </w:t>
      </w:r>
      <w:r w:rsidR="00BB53B8">
        <w:rPr>
          <w:rFonts w:ascii="Amiri" w:eastAsia="Amiri" w:hAnsi="Amiri" w:cs="Times New Roman" w:hint="cs"/>
          <w:sz w:val="36"/>
          <w:szCs w:val="36"/>
          <w:rtl/>
        </w:rPr>
        <w:t xml:space="preserve">، </w:t>
      </w:r>
      <w:r w:rsidRPr="00425AAF">
        <w:rPr>
          <w:rFonts w:ascii="Amiri" w:eastAsia="Amiri" w:hAnsi="Amiri" w:cs="Times New Roman"/>
          <w:sz w:val="36"/>
          <w:szCs w:val="36"/>
          <w:rtl/>
        </w:rPr>
        <w:t>فالشخص الذي يذهب ويأتي وه</w:t>
      </w:r>
      <w:r w:rsidRPr="00425AAF">
        <w:rPr>
          <w:rFonts w:ascii="Amiri" w:eastAsia="Amiri" w:hAnsi="Amiri" w:cs="Times New Roman"/>
          <w:sz w:val="36"/>
          <w:szCs w:val="36"/>
          <w:rtl/>
        </w:rPr>
        <w:t>و يتكلم أنا أعاني من كذا وأنا أشتكي من كذا فزيادة الشكوى هذه لا تجعله محلا للنظرة الربانية والرحمة فلا يعد صابرا حتى يحصل على البشرى للصابرين قلة الشكوى من المرض والنوائب والمصائب تخفف وطأة المصيبة قلة الشكوى أن لا تشتكي للناس وتبين عوزك دائما وباستمرار فإ</w:t>
      </w:r>
      <w:r w:rsidRPr="00425AAF">
        <w:rPr>
          <w:rFonts w:ascii="Amiri" w:eastAsia="Amiri" w:hAnsi="Amiri" w:cs="Times New Roman"/>
          <w:sz w:val="36"/>
          <w:szCs w:val="36"/>
          <w:rtl/>
        </w:rPr>
        <w:t>ن قلل من شكواه ومن تبرمه ومما يعانيه قلت وطأة المرض وطأة المصيبة لأنه ارتبط بالله وطلب من الله وحاشى الله أن يتركه وهو يلجأ اليه</w:t>
      </w:r>
      <w:r w:rsidRPr="00425AAF">
        <w:rPr>
          <w:rFonts w:ascii="Amiri" w:eastAsia="Amiri" w:hAnsi="Amiri" w:cs="Amiri"/>
          <w:sz w:val="36"/>
          <w:szCs w:val="36"/>
          <w:rtl/>
        </w:rPr>
        <w:t xml:space="preserve">. </w:t>
      </w:r>
    </w:p>
    <w:p w14:paraId="0705C529" w14:textId="77777777" w:rsidR="00BB53B8" w:rsidRPr="00BB53B8" w:rsidRDefault="000451F2">
      <w:pPr>
        <w:numPr>
          <w:ilvl w:val="0"/>
          <w:numId w:val="2"/>
        </w:numPr>
        <w:bidi/>
        <w:jc w:val="both"/>
        <w:rPr>
          <w:rFonts w:ascii="Amiri" w:eastAsia="Amiri" w:hAnsi="Amiri" w:cs="Amiri"/>
          <w:sz w:val="36"/>
          <w:szCs w:val="36"/>
        </w:rPr>
      </w:pPr>
      <w:r w:rsidRPr="00425AAF">
        <w:rPr>
          <w:rFonts w:ascii="Amiri" w:eastAsia="Amiri" w:hAnsi="Amiri" w:cs="Times New Roman"/>
          <w:sz w:val="36"/>
          <w:szCs w:val="36"/>
          <w:rtl/>
        </w:rPr>
        <w:t xml:space="preserve">ومن نصحه </w:t>
      </w:r>
    </w:p>
    <w:p w14:paraId="0000000E" w14:textId="03697789" w:rsidR="0091352E" w:rsidRDefault="000451F2" w:rsidP="00BB53B8">
      <w:pPr>
        <w:bidi/>
        <w:ind w:left="360"/>
        <w:jc w:val="both"/>
        <w:rPr>
          <w:rFonts w:ascii="Amiri" w:eastAsia="Amiri" w:hAnsi="Amiri" w:cs="Amiri"/>
          <w:sz w:val="36"/>
          <w:szCs w:val="36"/>
          <w:rtl/>
        </w:rPr>
      </w:pPr>
      <w:r w:rsidRPr="00425AAF">
        <w:rPr>
          <w:rFonts w:ascii="Amiri" w:eastAsia="Amiri" w:hAnsi="Amiri" w:cs="Times New Roman"/>
          <w:sz w:val="36"/>
          <w:szCs w:val="36"/>
          <w:rtl/>
        </w:rPr>
        <w:t>يقول الإمام ومن نصحه نهيه عما لا يرضاه من نصح الإنسان نصح يعني صدق وصلاحه أن ينهى من يحبه عما يضره هو فإذا كان هو مث</w:t>
      </w:r>
      <w:r w:rsidRPr="00425AAF">
        <w:rPr>
          <w:rFonts w:ascii="Amiri" w:eastAsia="Amiri" w:hAnsi="Amiri" w:cs="Times New Roman"/>
          <w:sz w:val="36"/>
          <w:szCs w:val="36"/>
          <w:rtl/>
        </w:rPr>
        <w:t>لا ولنفترض يفكر في شيء وفي مشروع معين وفي حركة معينة وفي إنتاج معين يجد هذا الطريق هو السالك هذا الطريق هو الصحيح وعكسه مضر ما يحمله من فكرة صحيحة يقدمها لغيره ويدعم غيره بعض الناس ترتبط به مثلا وعنده أعمال وأنت تشترك معه في نفس العمل ولنفترض أن عندك مؤسسه</w:t>
      </w:r>
      <w:r w:rsidRPr="00425AAF">
        <w:rPr>
          <w:rFonts w:ascii="Amiri" w:eastAsia="Amiri" w:hAnsi="Amiri" w:cs="Times New Roman"/>
          <w:sz w:val="36"/>
          <w:szCs w:val="36"/>
          <w:rtl/>
        </w:rPr>
        <w:t xml:space="preserve"> دكان وهو عنده دكان وهذا عنده عمل وهذا عنده عمل تسأله صديق حميم تذهب معه في الصباح تفطر معه في الغداء تجلس معه تسأله كيف تصنع هذه يقول سر المهنة لا يخبرك بشيء هذا ليس من النصح النصح ومن نصحه نهيه عما لا يرضاه يعني ما تحبه لنفسك قدمه للآخرين وما تنهى نفسك ع</w:t>
      </w:r>
      <w:r w:rsidRPr="00425AAF">
        <w:rPr>
          <w:rFonts w:ascii="Amiri" w:eastAsia="Amiri" w:hAnsi="Amiri" w:cs="Times New Roman"/>
          <w:sz w:val="36"/>
          <w:szCs w:val="36"/>
          <w:rtl/>
        </w:rPr>
        <w:t>نه أنهى الآخرين عنه</w:t>
      </w:r>
      <w:r w:rsidRPr="00425AAF">
        <w:rPr>
          <w:rFonts w:ascii="Amiri" w:eastAsia="Amiri" w:hAnsi="Amiri" w:cs="Amiri"/>
          <w:sz w:val="36"/>
          <w:szCs w:val="36"/>
          <w:rtl/>
        </w:rPr>
        <w:t xml:space="preserve">. </w:t>
      </w:r>
    </w:p>
    <w:p w14:paraId="001B7ABF" w14:textId="77777777" w:rsidR="00BB53B8" w:rsidRPr="00425AAF" w:rsidRDefault="00BB53B8" w:rsidP="00BB53B8">
      <w:pPr>
        <w:bidi/>
        <w:ind w:left="360"/>
        <w:jc w:val="both"/>
        <w:rPr>
          <w:rFonts w:ascii="Amiri" w:eastAsia="Amiri" w:hAnsi="Amiri" w:cs="Amiri"/>
          <w:sz w:val="36"/>
          <w:szCs w:val="36"/>
        </w:rPr>
      </w:pPr>
    </w:p>
    <w:p w14:paraId="736BD477" w14:textId="77777777" w:rsidR="00BB53B8" w:rsidRPr="00BB53B8" w:rsidRDefault="000451F2">
      <w:pPr>
        <w:numPr>
          <w:ilvl w:val="0"/>
          <w:numId w:val="2"/>
        </w:numPr>
        <w:bidi/>
        <w:jc w:val="both"/>
        <w:rPr>
          <w:rFonts w:ascii="Amiri" w:eastAsia="Amiri" w:hAnsi="Amiri" w:cs="Amiri"/>
          <w:sz w:val="36"/>
          <w:szCs w:val="36"/>
        </w:rPr>
      </w:pPr>
      <w:r w:rsidRPr="00425AAF">
        <w:rPr>
          <w:rFonts w:ascii="Amiri" w:eastAsia="Amiri" w:hAnsi="Amiri" w:cs="Times New Roman"/>
          <w:sz w:val="36"/>
          <w:szCs w:val="36"/>
          <w:rtl/>
        </w:rPr>
        <w:lastRenderedPageBreak/>
        <w:t xml:space="preserve">ومن رفق الرجل </w:t>
      </w:r>
      <w:r w:rsidR="00BB53B8">
        <w:rPr>
          <w:rFonts w:ascii="Amiri" w:eastAsia="Amiri" w:hAnsi="Amiri" w:cs="Times New Roman"/>
          <w:sz w:val="36"/>
          <w:szCs w:val="36"/>
          <w:rtl/>
        </w:rPr>
        <w:t>بأخيه ترك توبيخه بحضرة من يكره</w:t>
      </w:r>
    </w:p>
    <w:p w14:paraId="38D391B8" w14:textId="77777777" w:rsidR="007C706F" w:rsidRDefault="00BB53B8" w:rsidP="00BB53B8">
      <w:pPr>
        <w:bidi/>
        <w:ind w:left="360"/>
        <w:jc w:val="both"/>
        <w:rPr>
          <w:rFonts w:ascii="Amiri" w:eastAsia="Amiri" w:hAnsi="Amiri" w:cs="Times New Roman"/>
          <w:sz w:val="36"/>
          <w:szCs w:val="36"/>
          <w:rtl/>
        </w:rPr>
      </w:pPr>
      <w:r>
        <w:rPr>
          <w:rFonts w:ascii="Amiri" w:eastAsia="Amiri" w:hAnsi="Amiri" w:cs="Times New Roman"/>
          <w:sz w:val="36"/>
          <w:szCs w:val="36"/>
          <w:rtl/>
        </w:rPr>
        <w:t xml:space="preserve">عدم التوبيخ أمام الناس شخص </w:t>
      </w:r>
      <w:r w:rsidR="000451F2" w:rsidRPr="00425AAF">
        <w:rPr>
          <w:rFonts w:ascii="Amiri" w:eastAsia="Amiri" w:hAnsi="Amiri" w:cs="Times New Roman"/>
          <w:sz w:val="36"/>
          <w:szCs w:val="36"/>
          <w:rtl/>
        </w:rPr>
        <w:t xml:space="preserve">وحياة الشخص فيه خطأ مباشرة أمام الآخرين كيف تصنع هذا لو كان هو الولد والابن والزوجة والأخ يكره أن توبخه وتبين خطأه أمام غيره أسكت أمام الآخرين ولنفترض أن لك أخ </w:t>
      </w:r>
      <w:r w:rsidR="000451F2" w:rsidRPr="00425AAF">
        <w:rPr>
          <w:rFonts w:ascii="Amiri" w:eastAsia="Amiri" w:hAnsi="Amiri" w:cs="Times New Roman"/>
          <w:sz w:val="36"/>
          <w:szCs w:val="36"/>
          <w:rtl/>
        </w:rPr>
        <w:t>وأنت أكبر منه وعندك خبرة وعندك مجال في الحياة جاء مع زوجته وجدت عنده خطأ لا تقف له أمام زوجته وتقول له اليوم صنعت كذا من الخطأ لماذا تصنع كذا؟</w:t>
      </w:r>
    </w:p>
    <w:p w14:paraId="78727B75" w14:textId="77777777" w:rsidR="007C706F" w:rsidRDefault="000451F2" w:rsidP="007C706F">
      <w:pPr>
        <w:bidi/>
        <w:ind w:left="360"/>
        <w:jc w:val="both"/>
        <w:rPr>
          <w:rFonts w:ascii="Amiri" w:eastAsia="Amiri" w:hAnsi="Amiri" w:cs="Times New Roman"/>
          <w:sz w:val="36"/>
          <w:szCs w:val="36"/>
          <w:rtl/>
        </w:rPr>
      </w:pPr>
      <w:r w:rsidRPr="00425AAF">
        <w:rPr>
          <w:rFonts w:ascii="Amiri" w:eastAsia="Amiri" w:hAnsi="Amiri" w:cs="Times New Roman"/>
          <w:sz w:val="36"/>
          <w:szCs w:val="36"/>
          <w:rtl/>
        </w:rPr>
        <w:t xml:space="preserve"> يشعر بالدونية يشعر بالاحتقار أمام زوجته أمام الآخرين، إذاً لا توبخه بحضرة من يكره أن يسمع توبيخه وبصورة عامة ترك </w:t>
      </w:r>
      <w:r w:rsidRPr="00425AAF">
        <w:rPr>
          <w:rFonts w:ascii="Amiri" w:eastAsia="Amiri" w:hAnsi="Amiri" w:cs="Times New Roman"/>
          <w:sz w:val="36"/>
          <w:szCs w:val="36"/>
          <w:rtl/>
        </w:rPr>
        <w:t xml:space="preserve">توبيخ الآخرين مهم جدا نحن نعيش في هذه الحياة وعندنا وعند الآخرين أخطاء متى نتكلم في الخطة؟ </w:t>
      </w:r>
    </w:p>
    <w:p w14:paraId="300E5811" w14:textId="77777777" w:rsidR="000451F2" w:rsidRDefault="000451F2" w:rsidP="007C706F">
      <w:pPr>
        <w:bidi/>
        <w:ind w:left="360"/>
        <w:jc w:val="both"/>
        <w:rPr>
          <w:rFonts w:ascii="Amiri" w:eastAsia="Amiri" w:hAnsi="Amiri" w:cs="Times New Roman"/>
          <w:sz w:val="36"/>
          <w:szCs w:val="36"/>
          <w:rtl/>
        </w:rPr>
      </w:pPr>
      <w:r w:rsidRPr="00425AAF">
        <w:rPr>
          <w:rFonts w:ascii="Amiri" w:eastAsia="Amiri" w:hAnsi="Amiri" w:cs="Times New Roman"/>
          <w:sz w:val="36"/>
          <w:szCs w:val="36"/>
          <w:rtl/>
        </w:rPr>
        <w:t>إذا كانت هناك احتمالية التصحيح والتأثير الأمر بالمعروف والنهي عن المنكر من شروطه أن تكون هناك احتمالية التأثير بمعنى أو بعبارة أخرى أن يكون التوجيه والارشاد مجديا اح</w:t>
      </w:r>
      <w:r w:rsidRPr="00425AAF">
        <w:rPr>
          <w:rFonts w:ascii="Amiri" w:eastAsia="Amiri" w:hAnsi="Amiri" w:cs="Times New Roman"/>
          <w:sz w:val="36"/>
          <w:szCs w:val="36"/>
          <w:rtl/>
        </w:rPr>
        <w:t>تمل أن يكون فيه أثر إيجابي فيه فائدة وليست فيه مضرة في بعض الأحيان قد يكون فيه إيجابية ولكن فيه سلبية أخرى قد يقلع عن العمل السيئ ولكنه يترك العمل الصالح تماماً ولنفترض أن شخصاً جاء للمسجد شخص جاء إلى المسجد يريد الصلاة لبس شرط وجاء للمسجد تقف أمام الآخرين</w:t>
      </w:r>
      <w:r w:rsidRPr="00425AAF">
        <w:rPr>
          <w:rFonts w:ascii="Amiri" w:eastAsia="Amiri" w:hAnsi="Amiri" w:cs="Times New Roman"/>
          <w:sz w:val="36"/>
          <w:szCs w:val="36"/>
          <w:rtl/>
        </w:rPr>
        <w:t xml:space="preserve"> وتقول له وين جاي؟ </w:t>
      </w:r>
    </w:p>
    <w:p w14:paraId="0000000F" w14:textId="31555EFD" w:rsidR="0091352E" w:rsidRDefault="000451F2" w:rsidP="000451F2">
      <w:pPr>
        <w:bidi/>
        <w:ind w:left="360"/>
        <w:jc w:val="both"/>
        <w:rPr>
          <w:rFonts w:ascii="Amiri" w:eastAsia="Amiri" w:hAnsi="Amiri" w:cs="Amiri"/>
          <w:sz w:val="36"/>
          <w:szCs w:val="36"/>
          <w:rtl/>
        </w:rPr>
      </w:pPr>
      <w:r w:rsidRPr="00425AAF">
        <w:rPr>
          <w:rFonts w:ascii="Amiri" w:eastAsia="Amiri" w:hAnsi="Amiri" w:cs="Times New Roman"/>
          <w:sz w:val="36"/>
          <w:szCs w:val="36"/>
          <w:rtl/>
        </w:rPr>
        <w:t>هذا محل يجون فيه بهذا اللباس هذا ووبخته أمام الآخرين صحيح ما بيجي مرة ثانية لكن ما بيجي مرة ثانية يمكن من الأساس كامل يترك فالتوبيخ ليس صحيح دائما أنظر إلى ضرورته فائدته في موضعه اعمل به حتى مع ابنك لاتنصحه أمام الآخرين لا تجعله ينكسر يش</w:t>
      </w:r>
      <w:r w:rsidRPr="00425AAF">
        <w:rPr>
          <w:rFonts w:ascii="Amiri" w:eastAsia="Amiri" w:hAnsi="Amiri" w:cs="Times New Roman"/>
          <w:sz w:val="36"/>
          <w:szCs w:val="36"/>
          <w:rtl/>
        </w:rPr>
        <w:t>عر بالدونية بالاستنقاص أمام الآخرين</w:t>
      </w:r>
      <w:r w:rsidRPr="00425AAF">
        <w:rPr>
          <w:rFonts w:ascii="Amiri" w:eastAsia="Amiri" w:hAnsi="Amiri" w:cs="Amiri"/>
          <w:sz w:val="36"/>
          <w:szCs w:val="36"/>
          <w:rtl/>
        </w:rPr>
        <w:t>.</w:t>
      </w:r>
    </w:p>
    <w:p w14:paraId="3329EF72" w14:textId="6AD3B297" w:rsidR="000451F2" w:rsidRDefault="000451F2" w:rsidP="000451F2">
      <w:pPr>
        <w:bidi/>
        <w:ind w:left="360"/>
        <w:jc w:val="both"/>
        <w:rPr>
          <w:rFonts w:ascii="Amiri" w:eastAsia="Amiri" w:hAnsi="Amiri" w:cs="Amiri"/>
          <w:sz w:val="36"/>
          <w:szCs w:val="36"/>
          <w:rtl/>
        </w:rPr>
      </w:pPr>
    </w:p>
    <w:p w14:paraId="56774450" w14:textId="38849BD6" w:rsidR="000451F2" w:rsidRDefault="000451F2" w:rsidP="000451F2">
      <w:pPr>
        <w:bidi/>
        <w:ind w:left="360"/>
        <w:jc w:val="both"/>
        <w:rPr>
          <w:rFonts w:ascii="Amiri" w:eastAsia="Amiri" w:hAnsi="Amiri" w:cs="Amiri"/>
          <w:sz w:val="36"/>
          <w:szCs w:val="36"/>
          <w:rtl/>
        </w:rPr>
      </w:pPr>
    </w:p>
    <w:p w14:paraId="525B345D" w14:textId="0FF4A28A" w:rsidR="000451F2" w:rsidRDefault="000451F2" w:rsidP="000451F2">
      <w:pPr>
        <w:bidi/>
        <w:ind w:left="360"/>
        <w:jc w:val="both"/>
        <w:rPr>
          <w:rFonts w:ascii="Amiri" w:eastAsia="Amiri" w:hAnsi="Amiri" w:cs="Amiri"/>
          <w:sz w:val="36"/>
          <w:szCs w:val="36"/>
          <w:rtl/>
        </w:rPr>
      </w:pPr>
    </w:p>
    <w:p w14:paraId="370C37F0" w14:textId="77777777" w:rsidR="000451F2" w:rsidRPr="00425AAF" w:rsidRDefault="000451F2" w:rsidP="000451F2">
      <w:pPr>
        <w:bidi/>
        <w:ind w:left="360"/>
        <w:jc w:val="both"/>
        <w:rPr>
          <w:rFonts w:ascii="Amiri" w:eastAsia="Amiri" w:hAnsi="Amiri" w:cs="Amiri"/>
          <w:sz w:val="36"/>
          <w:szCs w:val="36"/>
        </w:rPr>
      </w:pPr>
    </w:p>
    <w:p w14:paraId="59350BAB" w14:textId="77777777" w:rsidR="007C706F" w:rsidRPr="007C706F" w:rsidRDefault="000451F2">
      <w:pPr>
        <w:numPr>
          <w:ilvl w:val="0"/>
          <w:numId w:val="2"/>
        </w:numPr>
        <w:bidi/>
        <w:jc w:val="both"/>
        <w:rPr>
          <w:rFonts w:ascii="Amiri" w:eastAsia="Amiri" w:hAnsi="Amiri" w:cs="Amiri"/>
          <w:sz w:val="36"/>
          <w:szCs w:val="36"/>
        </w:rPr>
      </w:pPr>
      <w:r w:rsidRPr="00425AAF">
        <w:rPr>
          <w:rFonts w:ascii="Amiri" w:eastAsia="Amiri" w:hAnsi="Amiri" w:cs="Times New Roman"/>
          <w:sz w:val="36"/>
          <w:szCs w:val="36"/>
          <w:rtl/>
        </w:rPr>
        <w:lastRenderedPageBreak/>
        <w:t>المرونة مع الأصدقاء</w:t>
      </w:r>
    </w:p>
    <w:p w14:paraId="26FB2D44" w14:textId="37AEBA15" w:rsidR="007C706F" w:rsidRPr="00425AAF" w:rsidRDefault="000451F2" w:rsidP="000451F2">
      <w:pPr>
        <w:bidi/>
        <w:ind w:left="360"/>
        <w:jc w:val="both"/>
        <w:rPr>
          <w:rFonts w:ascii="Amiri" w:eastAsia="Amiri" w:hAnsi="Amiri" w:cs="Amiri"/>
          <w:sz w:val="36"/>
          <w:szCs w:val="36"/>
        </w:rPr>
      </w:pPr>
      <w:r w:rsidRPr="00425AAF">
        <w:rPr>
          <w:rFonts w:ascii="Amiri" w:eastAsia="Amiri" w:hAnsi="Amiri" w:cs="Times New Roman"/>
          <w:sz w:val="36"/>
          <w:szCs w:val="36"/>
          <w:rtl/>
        </w:rPr>
        <w:t xml:space="preserve"> أن يكون الشخص مرناً مع أصدقائه ليس شديداً في تعامله مع المقربين مع الأصدقاء</w:t>
      </w:r>
      <w:r>
        <w:rPr>
          <w:rFonts w:ascii="Amiri" w:eastAsia="Amiri" w:hAnsi="Amiri" w:cs="Amiri"/>
          <w:sz w:val="36"/>
          <w:szCs w:val="36"/>
          <w:rtl/>
        </w:rPr>
        <w:t>.</w:t>
      </w:r>
    </w:p>
    <w:p w14:paraId="757FD52C" w14:textId="77777777" w:rsidR="007C706F" w:rsidRPr="007C706F" w:rsidRDefault="007C706F">
      <w:pPr>
        <w:numPr>
          <w:ilvl w:val="0"/>
          <w:numId w:val="2"/>
        </w:numPr>
        <w:bidi/>
        <w:spacing w:after="240"/>
        <w:jc w:val="both"/>
        <w:rPr>
          <w:rFonts w:ascii="Amiri" w:eastAsia="Amiri" w:hAnsi="Amiri" w:cs="Amiri"/>
          <w:sz w:val="36"/>
          <w:szCs w:val="36"/>
        </w:rPr>
      </w:pPr>
      <w:r>
        <w:rPr>
          <w:rFonts w:ascii="Amiri" w:eastAsia="Amiri" w:hAnsi="Amiri" w:cs="Times New Roman"/>
          <w:sz w:val="36"/>
          <w:szCs w:val="36"/>
          <w:rtl/>
        </w:rPr>
        <w:t>الموافقة مع الآخرين</w:t>
      </w:r>
    </w:p>
    <w:p w14:paraId="7904A45A" w14:textId="77777777" w:rsidR="007C706F" w:rsidRDefault="000451F2" w:rsidP="007C706F">
      <w:pPr>
        <w:bidi/>
        <w:spacing w:after="240"/>
        <w:ind w:left="360"/>
        <w:jc w:val="both"/>
        <w:rPr>
          <w:rFonts w:ascii="Amiri" w:eastAsia="Amiri" w:hAnsi="Amiri" w:cs="Times New Roman"/>
          <w:sz w:val="36"/>
          <w:szCs w:val="36"/>
          <w:rtl/>
        </w:rPr>
      </w:pPr>
      <w:r w:rsidRPr="00425AAF">
        <w:rPr>
          <w:rFonts w:ascii="Amiri" w:eastAsia="Amiri" w:hAnsi="Amiri" w:cs="Times New Roman"/>
          <w:sz w:val="36"/>
          <w:szCs w:val="36"/>
          <w:rtl/>
        </w:rPr>
        <w:t xml:space="preserve"> ماذا تعني الموافقة؟ </w:t>
      </w:r>
    </w:p>
    <w:p w14:paraId="2D45D807" w14:textId="77777777" w:rsidR="007C706F" w:rsidRDefault="000451F2" w:rsidP="007C706F">
      <w:pPr>
        <w:bidi/>
        <w:spacing w:after="240"/>
        <w:ind w:left="360"/>
        <w:jc w:val="both"/>
        <w:rPr>
          <w:rFonts w:ascii="Amiri" w:eastAsia="Amiri" w:hAnsi="Amiri" w:cs="Times New Roman"/>
          <w:sz w:val="36"/>
          <w:szCs w:val="36"/>
          <w:rtl/>
        </w:rPr>
      </w:pPr>
      <w:r w:rsidRPr="00425AAF">
        <w:rPr>
          <w:rFonts w:ascii="Amiri" w:eastAsia="Amiri" w:hAnsi="Amiri" w:cs="Times New Roman"/>
          <w:sz w:val="36"/>
          <w:szCs w:val="36"/>
          <w:rtl/>
        </w:rPr>
        <w:t xml:space="preserve">نقطة مهمة خصوصاً للشباب الناشئة، ماذا تعني الموافقة مع الآخرين؟ </w:t>
      </w:r>
    </w:p>
    <w:p w14:paraId="4283D3D1" w14:textId="77777777" w:rsidR="007C706F" w:rsidRDefault="000451F2" w:rsidP="007C706F">
      <w:pPr>
        <w:bidi/>
        <w:spacing w:after="240"/>
        <w:ind w:left="360"/>
        <w:jc w:val="both"/>
        <w:rPr>
          <w:rFonts w:ascii="Amiri" w:eastAsia="Amiri" w:hAnsi="Amiri" w:cs="Times New Roman"/>
          <w:sz w:val="36"/>
          <w:szCs w:val="36"/>
          <w:rtl/>
        </w:rPr>
      </w:pPr>
      <w:r w:rsidRPr="00425AAF">
        <w:rPr>
          <w:rFonts w:ascii="Amiri" w:eastAsia="Amiri" w:hAnsi="Amiri" w:cs="Times New Roman"/>
          <w:sz w:val="36"/>
          <w:szCs w:val="36"/>
          <w:rtl/>
        </w:rPr>
        <w:t xml:space="preserve">تعني في تعاملك </w:t>
      </w:r>
      <w:r w:rsidRPr="00425AAF">
        <w:rPr>
          <w:rFonts w:ascii="Amiri" w:eastAsia="Amiri" w:hAnsi="Amiri" w:cs="Times New Roman"/>
          <w:sz w:val="36"/>
          <w:szCs w:val="36"/>
          <w:rtl/>
        </w:rPr>
        <w:t xml:space="preserve">مع الناس لا تكن شاذاً </w:t>
      </w:r>
    </w:p>
    <w:p w14:paraId="0EE54403" w14:textId="77777777" w:rsidR="007C706F" w:rsidRDefault="000451F2" w:rsidP="007C706F">
      <w:pPr>
        <w:bidi/>
        <w:spacing w:after="240"/>
        <w:ind w:left="360"/>
        <w:jc w:val="both"/>
        <w:rPr>
          <w:rFonts w:ascii="Amiri" w:eastAsia="Amiri" w:hAnsi="Amiri" w:cs="Times New Roman"/>
          <w:sz w:val="36"/>
          <w:szCs w:val="36"/>
          <w:rtl/>
        </w:rPr>
      </w:pPr>
      <w:r w:rsidRPr="00425AAF">
        <w:rPr>
          <w:rFonts w:ascii="Amiri" w:eastAsia="Amiri" w:hAnsi="Amiri" w:cs="Times New Roman"/>
          <w:sz w:val="36"/>
          <w:szCs w:val="36"/>
          <w:rtl/>
        </w:rPr>
        <w:t xml:space="preserve">يقول الإمام الجواد عليه السلام </w:t>
      </w:r>
      <w:r w:rsidR="007C706F">
        <w:rPr>
          <w:rFonts w:ascii="Amiri" w:eastAsia="Amiri" w:hAnsi="Amiri" w:cs="Times New Roman" w:hint="cs"/>
          <w:sz w:val="36"/>
          <w:szCs w:val="36"/>
          <w:rtl/>
        </w:rPr>
        <w:t>:</w:t>
      </w:r>
      <w:r w:rsidRPr="00425AAF">
        <w:rPr>
          <w:rFonts w:ascii="Amiri" w:eastAsia="Amiri" w:hAnsi="Amiri" w:cs="Times New Roman"/>
          <w:sz w:val="36"/>
          <w:szCs w:val="36"/>
          <w:rtl/>
        </w:rPr>
        <w:t>ومن علامة محبته كثرة الموافقة وقلة المخالفة قاعدة عقلية عامة اجتماعية روحية نفسية يجدها الإنسان تخرج لوحدها في حياته ولكن قد يشد في بعض الأحيان فبطبيعة الناس في تعاملهم إذا كانوا يحبون الشخص لا يلومونه ك</w:t>
      </w:r>
      <w:r w:rsidRPr="00425AAF">
        <w:rPr>
          <w:rFonts w:ascii="Amiri" w:eastAsia="Amiri" w:hAnsi="Amiri" w:cs="Times New Roman"/>
          <w:sz w:val="36"/>
          <w:szCs w:val="36"/>
          <w:rtl/>
        </w:rPr>
        <w:t>ثيراً ولا يخالفونه</w:t>
      </w:r>
      <w:r w:rsidR="007C706F">
        <w:rPr>
          <w:rFonts w:ascii="Amiri" w:eastAsia="Amiri" w:hAnsi="Amiri" w:cs="Times New Roman" w:hint="cs"/>
          <w:sz w:val="36"/>
          <w:szCs w:val="36"/>
          <w:rtl/>
        </w:rPr>
        <w:t>.</w:t>
      </w:r>
    </w:p>
    <w:p w14:paraId="56FFE1F9" w14:textId="77777777" w:rsidR="007C706F" w:rsidRDefault="000451F2" w:rsidP="007C706F">
      <w:pPr>
        <w:bidi/>
        <w:spacing w:after="240"/>
        <w:ind w:left="360"/>
        <w:jc w:val="both"/>
        <w:rPr>
          <w:rFonts w:ascii="Amiri" w:eastAsia="Amiri" w:hAnsi="Amiri" w:cs="Times New Roman"/>
          <w:sz w:val="36"/>
          <w:szCs w:val="36"/>
          <w:rtl/>
        </w:rPr>
      </w:pPr>
      <w:r w:rsidRPr="00425AAF">
        <w:rPr>
          <w:rFonts w:ascii="Amiri" w:eastAsia="Amiri" w:hAnsi="Amiri" w:cs="Times New Roman"/>
          <w:sz w:val="36"/>
          <w:szCs w:val="36"/>
          <w:rtl/>
        </w:rPr>
        <w:t xml:space="preserve"> هنا الإمام يركز على هذه القاعدة ويقول هي قاعدة مقبولة ويوجد مستندها الشرعي من حديث الإمام وليست نفاقاً في نفسها عندي صديق لا يجب علي أن أبحث عن الخلاف معه تكلم بكل</w:t>
      </w:r>
      <w:r w:rsidR="007C706F">
        <w:rPr>
          <w:rFonts w:ascii="Amiri" w:eastAsia="Amiri" w:hAnsi="Amiri" w:cs="Times New Roman"/>
          <w:sz w:val="36"/>
          <w:szCs w:val="36"/>
          <w:rtl/>
        </w:rPr>
        <w:t>ام لا يوافقني لا أبحث عن الخلاف</w:t>
      </w:r>
      <w:r w:rsidR="007C706F">
        <w:rPr>
          <w:rFonts w:ascii="Amiri" w:eastAsia="Amiri" w:hAnsi="Amiri" w:cs="Times New Roman" w:hint="cs"/>
          <w:sz w:val="36"/>
          <w:szCs w:val="36"/>
          <w:rtl/>
        </w:rPr>
        <w:t>.</w:t>
      </w:r>
    </w:p>
    <w:p w14:paraId="047E2CB3" w14:textId="77777777" w:rsidR="007C706F" w:rsidRDefault="000451F2" w:rsidP="007C706F">
      <w:pPr>
        <w:bidi/>
        <w:spacing w:after="240"/>
        <w:ind w:left="360"/>
        <w:jc w:val="both"/>
        <w:rPr>
          <w:rFonts w:ascii="Amiri" w:eastAsia="Amiri" w:hAnsi="Amiri" w:cs="Times New Roman"/>
          <w:sz w:val="36"/>
          <w:szCs w:val="36"/>
          <w:rtl/>
        </w:rPr>
      </w:pPr>
      <w:r w:rsidRPr="00425AAF">
        <w:rPr>
          <w:rFonts w:ascii="Amiri" w:eastAsia="Amiri" w:hAnsi="Amiri" w:cs="Times New Roman"/>
          <w:sz w:val="36"/>
          <w:szCs w:val="36"/>
          <w:rtl/>
        </w:rPr>
        <w:t xml:space="preserve"> إذاً ماذا أصنع وماذا تعني قلة المخالفة؟ </w:t>
      </w:r>
    </w:p>
    <w:p w14:paraId="4510D164" w14:textId="77777777" w:rsidR="000451F2" w:rsidRDefault="000451F2" w:rsidP="000451F2">
      <w:pPr>
        <w:bidi/>
        <w:spacing w:after="240"/>
        <w:ind w:left="360"/>
        <w:jc w:val="both"/>
        <w:rPr>
          <w:rFonts w:ascii="Amiri" w:eastAsia="Amiri" w:hAnsi="Amiri" w:cs="Amiri"/>
          <w:sz w:val="36"/>
          <w:szCs w:val="36"/>
          <w:rtl/>
        </w:rPr>
      </w:pPr>
      <w:r w:rsidRPr="00425AAF">
        <w:rPr>
          <w:rFonts w:ascii="Amiri" w:eastAsia="Amiri" w:hAnsi="Amiri" w:cs="Times New Roman"/>
          <w:sz w:val="36"/>
          <w:szCs w:val="36"/>
          <w:rtl/>
        </w:rPr>
        <w:t>ا</w:t>
      </w:r>
      <w:r w:rsidRPr="00425AAF">
        <w:rPr>
          <w:rFonts w:ascii="Amiri" w:eastAsia="Amiri" w:hAnsi="Amiri" w:cs="Times New Roman"/>
          <w:sz w:val="36"/>
          <w:szCs w:val="36"/>
          <w:rtl/>
        </w:rPr>
        <w:t>لجواب</w:t>
      </w:r>
      <w:r w:rsidRPr="00425AAF">
        <w:rPr>
          <w:rFonts w:ascii="Amiri" w:eastAsia="Amiri" w:hAnsi="Amiri" w:cs="Amiri"/>
          <w:sz w:val="36"/>
          <w:szCs w:val="36"/>
          <w:rtl/>
        </w:rPr>
        <w:t xml:space="preserve">: </w:t>
      </w:r>
      <w:r w:rsidRPr="00425AAF">
        <w:rPr>
          <w:rFonts w:ascii="Amiri" w:eastAsia="Amiri" w:hAnsi="Amiri" w:cs="Times New Roman"/>
          <w:sz w:val="36"/>
          <w:szCs w:val="36"/>
          <w:rtl/>
        </w:rPr>
        <w:t>يعني أبحث عن القدر المشترك الذي تتفق مع الآخر لا تبحث عن الخلاف وج</w:t>
      </w:r>
      <w:r w:rsidR="007C706F">
        <w:rPr>
          <w:rFonts w:ascii="Amiri" w:eastAsia="Amiri" w:hAnsi="Amiri" w:cs="Times New Roman" w:hint="cs"/>
          <w:sz w:val="36"/>
          <w:szCs w:val="36"/>
          <w:rtl/>
        </w:rPr>
        <w:t>د</w:t>
      </w:r>
      <w:r w:rsidRPr="00425AAF">
        <w:rPr>
          <w:rFonts w:ascii="Amiri" w:eastAsia="Amiri" w:hAnsi="Amiri" w:cs="Times New Roman"/>
          <w:sz w:val="36"/>
          <w:szCs w:val="36"/>
          <w:rtl/>
        </w:rPr>
        <w:t>ت بيني وبين صديقي خلاف وليس من الضروري أن أقف في وجهه وفي وجه هذا الخلاف لأنه ليس خلافاً شرعياً مو جايب خمر وقاعد يشرب خمر مثلاً حتى أقول أنهى وأمر حاسم اختلفت معه في الرأي في تشخيص ف</w:t>
      </w:r>
      <w:r w:rsidRPr="00425AAF">
        <w:rPr>
          <w:rFonts w:ascii="Amiri" w:eastAsia="Amiri" w:hAnsi="Amiri" w:cs="Times New Roman"/>
          <w:sz w:val="36"/>
          <w:szCs w:val="36"/>
          <w:rtl/>
        </w:rPr>
        <w:t>ي فكرة في نقاش لا يجب علي أن دائماً أتعامل معه بحدة وأنك خطأ أنا الصح وأنت فتبقى العلاقة في توتر في تشنج في خلاف الإمام يقول هذا مو صحيح الصحيح كثرة الموافقة يعني أبحث عن الموافقة بيني وبين صاحبي إلا أن يكون الأمر شرعياً</w:t>
      </w:r>
      <w:r w:rsidRPr="00425AAF">
        <w:rPr>
          <w:rFonts w:ascii="Amiri" w:eastAsia="Amiri" w:hAnsi="Amiri" w:cs="Amiri"/>
          <w:sz w:val="36"/>
          <w:szCs w:val="36"/>
          <w:rtl/>
        </w:rPr>
        <w:t xml:space="preserve">. </w:t>
      </w:r>
    </w:p>
    <w:p w14:paraId="27F10BC1" w14:textId="77777777" w:rsidR="000451F2" w:rsidRDefault="000451F2" w:rsidP="000451F2">
      <w:pPr>
        <w:bidi/>
        <w:spacing w:after="240"/>
        <w:ind w:left="360"/>
        <w:jc w:val="both"/>
        <w:rPr>
          <w:rFonts w:ascii="Amiri" w:eastAsia="Amiri" w:hAnsi="Amiri" w:cs="Amiri"/>
          <w:sz w:val="36"/>
          <w:szCs w:val="36"/>
          <w:rtl/>
        </w:rPr>
      </w:pPr>
    </w:p>
    <w:p w14:paraId="00000012" w14:textId="313DB90E" w:rsidR="0091352E" w:rsidRPr="000451F2" w:rsidRDefault="000451F2" w:rsidP="000451F2">
      <w:pPr>
        <w:bidi/>
        <w:spacing w:after="240"/>
        <w:ind w:left="360"/>
        <w:jc w:val="both"/>
        <w:rPr>
          <w:rFonts w:ascii="Amiri" w:eastAsia="Amiri" w:hAnsi="Amiri" w:cs="Amiri"/>
          <w:sz w:val="36"/>
          <w:szCs w:val="36"/>
        </w:rPr>
      </w:pPr>
      <w:r w:rsidRPr="00425AAF">
        <w:rPr>
          <w:rFonts w:ascii="Amiri" w:eastAsia="Amiri" w:hAnsi="Amiri" w:cs="Times New Roman"/>
          <w:b/>
          <w:bCs/>
          <w:sz w:val="36"/>
          <w:szCs w:val="36"/>
          <w:rtl/>
        </w:rPr>
        <w:t>ثالثاً</w:t>
      </w:r>
      <w:r w:rsidRPr="00425AAF">
        <w:rPr>
          <w:rFonts w:ascii="Amiri" w:eastAsia="Amiri" w:hAnsi="Amiri" w:cs="Amiri"/>
          <w:b/>
          <w:bCs/>
          <w:sz w:val="36"/>
          <w:szCs w:val="36"/>
          <w:rtl/>
        </w:rPr>
        <w:t xml:space="preserve">) </w:t>
      </w:r>
      <w:r w:rsidRPr="00425AAF">
        <w:rPr>
          <w:rFonts w:ascii="Amiri" w:eastAsia="Amiri" w:hAnsi="Amiri" w:cs="Times New Roman"/>
          <w:b/>
          <w:bCs/>
          <w:sz w:val="36"/>
          <w:szCs w:val="36"/>
          <w:rtl/>
        </w:rPr>
        <w:t xml:space="preserve">إنصاف الآخرين </w:t>
      </w:r>
    </w:p>
    <w:p w14:paraId="721B9B27" w14:textId="77777777" w:rsidR="000451F2" w:rsidRDefault="000451F2">
      <w:pPr>
        <w:bidi/>
        <w:spacing w:before="240" w:after="240"/>
        <w:jc w:val="both"/>
        <w:rPr>
          <w:rFonts w:ascii="Amiri" w:eastAsia="Amiri" w:hAnsi="Amiri" w:cs="Times New Roman"/>
          <w:sz w:val="36"/>
          <w:szCs w:val="36"/>
          <w:rtl/>
        </w:rPr>
      </w:pPr>
      <w:r w:rsidRPr="00425AAF">
        <w:rPr>
          <w:rFonts w:ascii="Amiri" w:eastAsia="Amiri" w:hAnsi="Amiri" w:cs="Times New Roman"/>
          <w:sz w:val="36"/>
          <w:szCs w:val="36"/>
          <w:rtl/>
        </w:rPr>
        <w:t>من الأخلاق</w:t>
      </w:r>
      <w:r w:rsidRPr="00425AAF">
        <w:rPr>
          <w:rFonts w:ascii="Amiri" w:eastAsia="Amiri" w:hAnsi="Amiri" w:cs="Times New Roman"/>
          <w:sz w:val="36"/>
          <w:szCs w:val="36"/>
          <w:rtl/>
        </w:rPr>
        <w:t xml:space="preserve"> إنصاف الآخرين</w:t>
      </w:r>
    </w:p>
    <w:p w14:paraId="00000013" w14:textId="452586FA" w:rsidR="0091352E" w:rsidRDefault="000451F2" w:rsidP="000451F2">
      <w:pPr>
        <w:bidi/>
        <w:spacing w:before="240" w:after="240"/>
        <w:jc w:val="both"/>
        <w:rPr>
          <w:rFonts w:ascii="Amiri" w:eastAsia="Amiri" w:hAnsi="Amiri" w:cs="Amiri"/>
          <w:sz w:val="36"/>
          <w:szCs w:val="36"/>
          <w:rtl/>
        </w:rPr>
      </w:pPr>
      <w:r w:rsidRPr="00425AAF">
        <w:rPr>
          <w:rFonts w:ascii="Amiri" w:eastAsia="Amiri" w:hAnsi="Amiri" w:cs="Times New Roman"/>
          <w:sz w:val="36"/>
          <w:szCs w:val="36"/>
          <w:rtl/>
        </w:rPr>
        <w:t xml:space="preserve"> قال الإمام الجواد عليه السلام</w:t>
      </w:r>
      <w:r w:rsidRPr="00425AAF">
        <w:rPr>
          <w:rFonts w:ascii="Amiri" w:eastAsia="Amiri" w:hAnsi="Amiri" w:cs="Amiri"/>
          <w:sz w:val="36"/>
          <w:szCs w:val="36"/>
          <w:rtl/>
        </w:rPr>
        <w:t xml:space="preserve">: </w:t>
      </w:r>
      <w:r w:rsidRPr="00425AAF">
        <w:rPr>
          <w:rFonts w:ascii="Amiri" w:eastAsia="Amiri" w:hAnsi="Amiri" w:cs="Times New Roman"/>
          <w:sz w:val="36"/>
          <w:szCs w:val="36"/>
          <w:rtl/>
        </w:rPr>
        <w:t>حسب المرء من كمال المروءة أن لا يلقى أحداً بما يكره ومن عقله إنصافه قبول الحق إذا بان له، قبول الحق إذا بان لك من الإنصاف وأن لا تلقاه بما تكره في كثير من الأحيان تجدنا حريصين على أمور لأن فلان أخطأ نقف إليه بش</w:t>
      </w:r>
      <w:r w:rsidRPr="00425AAF">
        <w:rPr>
          <w:rFonts w:ascii="Amiri" w:eastAsia="Amiri" w:hAnsi="Amiri" w:cs="Times New Roman"/>
          <w:sz w:val="36"/>
          <w:szCs w:val="36"/>
          <w:rtl/>
        </w:rPr>
        <w:t>دة وفي وجهه بشدة لأنه ارتكب مخالفة أو خطأ ولكن إذا جئت لنفسي ربما أجد نفسي أرتكب مثل هذا الخطأ وأكثر وأفحش منه فالإمام يقول</w:t>
      </w:r>
      <w:r w:rsidRPr="00425AAF">
        <w:rPr>
          <w:rFonts w:ascii="Amiri" w:eastAsia="Amiri" w:hAnsi="Amiri" w:cs="Amiri"/>
          <w:sz w:val="36"/>
          <w:szCs w:val="36"/>
          <w:rtl/>
        </w:rPr>
        <w:t xml:space="preserve">: </w:t>
      </w:r>
      <w:r w:rsidRPr="00425AAF">
        <w:rPr>
          <w:rFonts w:ascii="Amiri" w:eastAsia="Amiri" w:hAnsi="Amiri" w:cs="Times New Roman"/>
          <w:sz w:val="36"/>
          <w:szCs w:val="36"/>
          <w:rtl/>
        </w:rPr>
        <w:t>حسب المرء من كمال المروءة أن يلقى أحداً بما يكره ومن عقله وانصاف قبول الحق إذا بان له، أمر في الشارع بعض الأوقات يشوف مثلاً واحد من</w:t>
      </w:r>
      <w:r w:rsidRPr="00425AAF">
        <w:rPr>
          <w:rFonts w:ascii="Amiri" w:eastAsia="Amiri" w:hAnsi="Amiri" w:cs="Times New Roman"/>
          <w:sz w:val="36"/>
          <w:szCs w:val="36"/>
          <w:rtl/>
        </w:rPr>
        <w:t xml:space="preserve"> فتح النافذة رمى رمش بره أوقف وأبخى وأتكلم وقفت على جانب وأفحش ما تحافظ على حياتك ومجتمعك ونظافة وتالي يتباعد مثلاً في جانب ويرمي مثله وزيادة أو أنه رآه ارتكب خطأ معين وقف له بشدة وهو يرتكب مثله وأكثر، هذا مو الإنصاف ومن إنصافه أيضاً أنه إذا بان له الحق ال</w:t>
      </w:r>
      <w:r w:rsidRPr="00425AAF">
        <w:rPr>
          <w:rFonts w:ascii="Amiri" w:eastAsia="Amiri" w:hAnsi="Amiri" w:cs="Times New Roman"/>
          <w:sz w:val="36"/>
          <w:szCs w:val="36"/>
          <w:rtl/>
        </w:rPr>
        <w:t>تزم به قبل به جاء شخص انتقدني وقال لي أنت خطأ ارتكبت الخطأ الفلاني أقبل ليش أبحث عن المبررات وأبحث عن التوجيهات والتخريج وأحاول أسكته وأقوله أنت تنهاني أنت مسوي مثلي وزيادة ما له داعي أنا أنظر إلى الفعل الذي أتيت به صح أم خطأ مادام خطأ شكراً رحم الله والدي</w:t>
      </w:r>
      <w:r w:rsidRPr="00425AAF">
        <w:rPr>
          <w:rFonts w:ascii="Amiri" w:eastAsia="Amiri" w:hAnsi="Amiri" w:cs="Times New Roman"/>
          <w:sz w:val="36"/>
          <w:szCs w:val="36"/>
          <w:rtl/>
        </w:rPr>
        <w:t>ك والتزم به</w:t>
      </w:r>
      <w:r w:rsidRPr="00425AAF">
        <w:rPr>
          <w:rFonts w:ascii="Amiri" w:eastAsia="Amiri" w:hAnsi="Amiri" w:cs="Amiri"/>
          <w:sz w:val="36"/>
          <w:szCs w:val="36"/>
          <w:rtl/>
        </w:rPr>
        <w:t xml:space="preserve">. </w:t>
      </w:r>
    </w:p>
    <w:p w14:paraId="4BB80C5F" w14:textId="6EBF7366" w:rsidR="000451F2" w:rsidRDefault="000451F2" w:rsidP="000451F2">
      <w:pPr>
        <w:bidi/>
        <w:spacing w:before="240" w:after="240"/>
        <w:jc w:val="both"/>
        <w:rPr>
          <w:rFonts w:ascii="Amiri" w:eastAsia="Amiri" w:hAnsi="Amiri" w:cs="Amiri"/>
          <w:sz w:val="36"/>
          <w:szCs w:val="36"/>
          <w:rtl/>
        </w:rPr>
      </w:pPr>
    </w:p>
    <w:p w14:paraId="41BAF68F" w14:textId="3C919202" w:rsidR="000451F2" w:rsidRDefault="000451F2" w:rsidP="000451F2">
      <w:pPr>
        <w:bidi/>
        <w:spacing w:before="240" w:after="240"/>
        <w:jc w:val="both"/>
        <w:rPr>
          <w:rFonts w:ascii="Amiri" w:eastAsia="Amiri" w:hAnsi="Amiri" w:cs="Amiri"/>
          <w:sz w:val="36"/>
          <w:szCs w:val="36"/>
          <w:rtl/>
        </w:rPr>
      </w:pPr>
    </w:p>
    <w:p w14:paraId="379B2A33" w14:textId="77777777" w:rsidR="000451F2" w:rsidRPr="00425AAF" w:rsidRDefault="000451F2" w:rsidP="000451F2">
      <w:pPr>
        <w:bidi/>
        <w:spacing w:before="240" w:after="240"/>
        <w:jc w:val="both"/>
        <w:rPr>
          <w:rFonts w:ascii="Amiri" w:eastAsia="Amiri" w:hAnsi="Amiri" w:cs="Amiri"/>
          <w:sz w:val="36"/>
          <w:szCs w:val="36"/>
        </w:rPr>
      </w:pPr>
    </w:p>
    <w:p w14:paraId="00000014" w14:textId="77777777" w:rsidR="0091352E" w:rsidRPr="00425AAF" w:rsidRDefault="000451F2">
      <w:pPr>
        <w:bidi/>
        <w:spacing w:before="240" w:after="240"/>
        <w:jc w:val="both"/>
        <w:rPr>
          <w:rFonts w:ascii="Amiri" w:eastAsia="Amiri" w:hAnsi="Amiri" w:cs="Amiri"/>
          <w:b/>
          <w:bCs/>
          <w:sz w:val="36"/>
          <w:szCs w:val="36"/>
        </w:rPr>
      </w:pPr>
      <w:r w:rsidRPr="00425AAF">
        <w:rPr>
          <w:rFonts w:ascii="Amiri" w:eastAsia="Amiri" w:hAnsi="Amiri" w:cs="Times New Roman"/>
          <w:b/>
          <w:bCs/>
          <w:sz w:val="36"/>
          <w:szCs w:val="36"/>
          <w:rtl/>
        </w:rPr>
        <w:lastRenderedPageBreak/>
        <w:t>رابعاً</w:t>
      </w:r>
      <w:r w:rsidRPr="00425AAF">
        <w:rPr>
          <w:rFonts w:ascii="Amiri" w:eastAsia="Amiri" w:hAnsi="Amiri" w:cs="Amiri"/>
          <w:b/>
          <w:bCs/>
          <w:sz w:val="36"/>
          <w:szCs w:val="36"/>
          <w:rtl/>
        </w:rPr>
        <w:t xml:space="preserve">) </w:t>
      </w:r>
      <w:r w:rsidRPr="00425AAF">
        <w:rPr>
          <w:rFonts w:ascii="Amiri" w:eastAsia="Amiri" w:hAnsi="Amiri" w:cs="Times New Roman"/>
          <w:b/>
          <w:bCs/>
          <w:sz w:val="36"/>
          <w:szCs w:val="36"/>
          <w:rtl/>
        </w:rPr>
        <w:t xml:space="preserve">حسن الخلق والتواضع </w:t>
      </w:r>
    </w:p>
    <w:p w14:paraId="5BB24176" w14:textId="77777777" w:rsidR="000451F2" w:rsidRDefault="000451F2">
      <w:pPr>
        <w:bidi/>
        <w:spacing w:before="240" w:after="240"/>
        <w:jc w:val="both"/>
        <w:rPr>
          <w:rFonts w:ascii="Amiri" w:eastAsia="Amiri" w:hAnsi="Amiri" w:cs="Times New Roman" w:hint="cs"/>
          <w:sz w:val="36"/>
          <w:szCs w:val="36"/>
          <w:rtl/>
        </w:rPr>
      </w:pPr>
      <w:r w:rsidRPr="00425AAF">
        <w:rPr>
          <w:rFonts w:ascii="Amiri" w:eastAsia="Amiri" w:hAnsi="Amiri" w:cs="Times New Roman"/>
          <w:sz w:val="36"/>
          <w:szCs w:val="36"/>
          <w:rtl/>
        </w:rPr>
        <w:t xml:space="preserve">أحاديث الإمام سلام الله عليه درر في حياة المجتمع إذا طبقها الناس </w:t>
      </w:r>
      <w:r>
        <w:rPr>
          <w:rFonts w:ascii="Amiri" w:eastAsia="Amiri" w:hAnsi="Amiri" w:cs="Times New Roman" w:hint="cs"/>
          <w:sz w:val="36"/>
          <w:szCs w:val="36"/>
          <w:rtl/>
        </w:rPr>
        <w:t>.</w:t>
      </w:r>
    </w:p>
    <w:p w14:paraId="00000015" w14:textId="5BEE2FF2" w:rsidR="0091352E" w:rsidRPr="00425AAF" w:rsidRDefault="000451F2" w:rsidP="000451F2">
      <w:pPr>
        <w:bidi/>
        <w:spacing w:before="240" w:after="240"/>
        <w:jc w:val="both"/>
        <w:rPr>
          <w:rFonts w:ascii="Amiri" w:eastAsia="Amiri" w:hAnsi="Amiri" w:cs="Amiri"/>
          <w:sz w:val="36"/>
          <w:szCs w:val="36"/>
        </w:rPr>
      </w:pPr>
      <w:r w:rsidRPr="00425AAF">
        <w:rPr>
          <w:rFonts w:ascii="Amiri" w:eastAsia="Amiri" w:hAnsi="Amiri" w:cs="Times New Roman"/>
          <w:sz w:val="36"/>
          <w:szCs w:val="36"/>
          <w:rtl/>
        </w:rPr>
        <w:t>قال عليه السلام الإمام الجواد صاحب الذكرى</w:t>
      </w:r>
      <w:r w:rsidRPr="00425AAF">
        <w:rPr>
          <w:rFonts w:ascii="Amiri" w:eastAsia="Amiri" w:hAnsi="Amiri" w:cs="Amiri"/>
          <w:sz w:val="36"/>
          <w:szCs w:val="36"/>
          <w:rtl/>
        </w:rPr>
        <w:t xml:space="preserve">: </w:t>
      </w:r>
      <w:r w:rsidRPr="00425AAF">
        <w:rPr>
          <w:rFonts w:ascii="Amiri" w:eastAsia="Amiri" w:hAnsi="Amiri" w:cs="Times New Roman"/>
          <w:sz w:val="36"/>
          <w:szCs w:val="36"/>
          <w:rtl/>
        </w:rPr>
        <w:t>عنوان صحيفة المؤمن حسن خلقه وعنوان صحيفة السعيد حسن الثناء عليه، المؤمن عنوانه حسن الخلق حسن الخلق يرفع ال</w:t>
      </w:r>
      <w:r w:rsidRPr="00425AAF">
        <w:rPr>
          <w:rFonts w:ascii="Amiri" w:eastAsia="Amiri" w:hAnsi="Amiri" w:cs="Times New Roman"/>
          <w:sz w:val="36"/>
          <w:szCs w:val="36"/>
          <w:rtl/>
        </w:rPr>
        <w:t>إنسان يجعله مرضياً من أسباب حسن العاقبة حسن الخلق ربما يكون الشخص مثلاً يرتكب أخطاء أخطاء لكن أخلاقه حسنة الله سبحانه وتعالى قد يهيئ له الطريق فيرشد ويتوفق للتوبة و اصلاح أموره و عنوان صحيفة السعيد حسن الثناء عليه الذي يمدح لأفعاله لحسن معاملته لأخلاقه وال</w:t>
      </w:r>
      <w:r w:rsidRPr="00425AAF">
        <w:rPr>
          <w:rFonts w:ascii="Amiri" w:eastAsia="Amiri" w:hAnsi="Amiri" w:cs="Times New Roman"/>
          <w:sz w:val="36"/>
          <w:szCs w:val="36"/>
          <w:rtl/>
        </w:rPr>
        <w:t>شكر زينة الرواية وخفض الجناح زينة العلم وحسن الأدب زينة العقل والجمال في اللسان والكمال في العقل أحاديث كلها درر وذهب من الإمام سلام الله عليه فيذكر عنوان صحيفة المؤمن أن يكون أخلاقه حسنة فلا يمكن أن تصفه بأنه مؤمن إن كانت أخلاقه سيئة مؤمن يصلي ويصوم ومتمس</w:t>
      </w:r>
      <w:r w:rsidRPr="00425AAF">
        <w:rPr>
          <w:rFonts w:ascii="Amiri" w:eastAsia="Amiri" w:hAnsi="Amiri" w:cs="Times New Roman"/>
          <w:sz w:val="36"/>
          <w:szCs w:val="36"/>
          <w:rtl/>
        </w:rPr>
        <w:t xml:space="preserve">ك بالمسجد ولكن يخرج مع الناس أخلاقه سيئة لأي كلمة توتر ورفع صوته و تشاجر مع الآخرين مؤمن مو مؤمن المؤمن أخلاقه حسنة أخلاقه حسنة يعني يتجاوز يتجاوز عن الخطأ يغفر لمن دونه والشكر زينة الرواية الشكر أفضل شيء ترويه الرواية يعني النقل عندما تتحدث بشيء أفضل شيء </w:t>
      </w:r>
      <w:r w:rsidRPr="00425AAF">
        <w:rPr>
          <w:rFonts w:ascii="Amiri" w:eastAsia="Amiri" w:hAnsi="Amiri" w:cs="Times New Roman"/>
          <w:sz w:val="36"/>
          <w:szCs w:val="36"/>
          <w:rtl/>
        </w:rPr>
        <w:t>تتحدث به أنك تشكر نعمة الله عليك الشكر يجعلها مضاعفة وتتوفق ويزيدك على هذا الشكر وهو أفضل شيء لأنه يخالف النكران والنكران كفر والشكر إيمان بالله سبحانه وتعالى، وخفض الجناح زينة العلم، عالم متكبر لا قيمة لهذا العلم عالم متكبر ينفر الناس من العلم ومن المعرفة</w:t>
      </w:r>
      <w:r w:rsidRPr="00425AAF">
        <w:rPr>
          <w:rFonts w:ascii="Amiri" w:eastAsia="Amiri" w:hAnsi="Amiri" w:cs="Times New Roman"/>
          <w:sz w:val="36"/>
          <w:szCs w:val="36"/>
          <w:rtl/>
        </w:rPr>
        <w:t xml:space="preserve"> ومن الدين وباء وبالاً على الدين بأكمله ولكن المتواضع يكون جاذباً محبباً للدين الإمام يقول لأحد أصحابه الحسن من كل أحد حسن ومنك أحسن بقربك منا والقبيح من كل أحد قبيح ومنك أقبح لقربك منا العالم، إذا صدر منه تواضع ارتفع في نفوس الناس وأثر وإذا صدر منه تكبر ص</w:t>
      </w:r>
      <w:r w:rsidRPr="00425AAF">
        <w:rPr>
          <w:rFonts w:ascii="Amiri" w:eastAsia="Amiri" w:hAnsi="Amiri" w:cs="Times New Roman"/>
          <w:sz w:val="36"/>
          <w:szCs w:val="36"/>
          <w:rtl/>
        </w:rPr>
        <w:t>ار منفراً من الدين والجمال في اللسان والكمال في العقل الجمال في اللسان أن يتحدث الإنسان بالحديث الحسن ويحترم الآخرين ويقدر الآخرين ليس عنده غرور في حديثه ليس عنده تكبر ليس عنده تعالى ليس عنده استنقاص حديثه كله خير كله احترام هذا ما تجده عند علمائنا الأجلاء</w:t>
      </w:r>
      <w:r w:rsidRPr="00425AAF">
        <w:rPr>
          <w:rFonts w:ascii="Amiri" w:eastAsia="Amiri" w:hAnsi="Amiri" w:cs="Times New Roman"/>
          <w:sz w:val="36"/>
          <w:szCs w:val="36"/>
          <w:rtl/>
        </w:rPr>
        <w:t xml:space="preserve"> والمراجع والفقهاء وأهل البيت عليهم </w:t>
      </w:r>
      <w:r w:rsidRPr="00425AAF">
        <w:rPr>
          <w:rFonts w:ascii="Amiri" w:eastAsia="Amiri" w:hAnsi="Amiri" w:cs="Times New Roman"/>
          <w:sz w:val="36"/>
          <w:szCs w:val="36"/>
          <w:rtl/>
        </w:rPr>
        <w:lastRenderedPageBreak/>
        <w:t>السلام أخلاقهم عملية يجلسون مع من دونهم، الإمام الرضا الإمام الجواد يجلسون ويأكلون مع الفقراء ومع المستضعفين وإذا تحدثوا مع أحد لا تجد حديثاً فيه تكبر أو تجبر أو يطلبون علو منزلة عندما تنظر للمرجع الفلاني والعالم الفلاني</w:t>
      </w:r>
      <w:r w:rsidRPr="00425AAF">
        <w:rPr>
          <w:rFonts w:ascii="Amiri" w:eastAsia="Amiri" w:hAnsi="Amiri" w:cs="Times New Roman"/>
          <w:sz w:val="36"/>
          <w:szCs w:val="36"/>
          <w:rtl/>
        </w:rPr>
        <w:t xml:space="preserve"> من علمائنا الأجلاء وتجد التواضع زينة له تجد السيد القائد وأمثاله مثلاً عندما يتحدث مع أقل شخص أو يدخل في مكان يصافح هذا و هذا وهذا وإذا أراد أن يمر من الباب لا يتقدم يقول تفضلوا غيرهم مثلاً من أصحاب الدنيا والأموال والثروات ينظر لنفسه كأنه جبروت لأنه حصل </w:t>
      </w:r>
      <w:r w:rsidRPr="00425AAF">
        <w:rPr>
          <w:rFonts w:ascii="Amiri" w:eastAsia="Amiri" w:hAnsi="Amiri" w:cs="Times New Roman"/>
          <w:sz w:val="36"/>
          <w:szCs w:val="36"/>
          <w:rtl/>
        </w:rPr>
        <w:t>شيئاً من الأموال فلا يقبل أن يناديه أحد إلا بتلك الألفاظ العريضة والطويلة أما العالم المتواضع هو الذي تجده إذا لقب بلقب فيه رفعة قال اتركوا عن هذه الألقاب أنا فلان خادمكم</w:t>
      </w:r>
      <w:r w:rsidRPr="00425AAF">
        <w:rPr>
          <w:rFonts w:ascii="Amiri" w:eastAsia="Amiri" w:hAnsi="Amiri" w:cs="Amiri"/>
          <w:sz w:val="36"/>
          <w:szCs w:val="36"/>
          <w:rtl/>
        </w:rPr>
        <w:t xml:space="preserve">. </w:t>
      </w:r>
    </w:p>
    <w:p w14:paraId="00000016" w14:textId="77777777" w:rsidR="0091352E" w:rsidRPr="00425AAF" w:rsidRDefault="000451F2">
      <w:pPr>
        <w:bidi/>
        <w:spacing w:before="240" w:after="240"/>
        <w:jc w:val="both"/>
        <w:rPr>
          <w:rFonts w:ascii="Amiri" w:eastAsia="Amiri" w:hAnsi="Amiri" w:cs="Amiri"/>
          <w:b/>
          <w:bCs/>
          <w:sz w:val="36"/>
          <w:szCs w:val="36"/>
        </w:rPr>
      </w:pPr>
      <w:r w:rsidRPr="00425AAF">
        <w:rPr>
          <w:rFonts w:ascii="Amiri" w:eastAsia="Amiri" w:hAnsi="Amiri" w:cs="Times New Roman"/>
          <w:b/>
          <w:bCs/>
          <w:sz w:val="36"/>
          <w:szCs w:val="36"/>
          <w:rtl/>
        </w:rPr>
        <w:t>خامساً</w:t>
      </w:r>
      <w:r w:rsidRPr="00425AAF">
        <w:rPr>
          <w:rFonts w:ascii="Amiri" w:eastAsia="Amiri" w:hAnsi="Amiri" w:cs="Amiri"/>
          <w:b/>
          <w:bCs/>
          <w:sz w:val="36"/>
          <w:szCs w:val="36"/>
          <w:rtl/>
        </w:rPr>
        <w:t xml:space="preserve">) </w:t>
      </w:r>
      <w:r w:rsidRPr="00425AAF">
        <w:rPr>
          <w:rFonts w:ascii="Amiri" w:eastAsia="Amiri" w:hAnsi="Amiri" w:cs="Times New Roman"/>
          <w:b/>
          <w:bCs/>
          <w:sz w:val="36"/>
          <w:szCs w:val="36"/>
          <w:rtl/>
        </w:rPr>
        <w:t xml:space="preserve">الإنصاف في المعاشرة تجرب المودة </w:t>
      </w:r>
    </w:p>
    <w:p w14:paraId="00000017" w14:textId="7E82A142" w:rsidR="0091352E" w:rsidRPr="00425AAF" w:rsidRDefault="000451F2">
      <w:pPr>
        <w:bidi/>
        <w:spacing w:before="240" w:after="240"/>
        <w:jc w:val="both"/>
        <w:rPr>
          <w:rFonts w:ascii="Amiri" w:eastAsia="Amiri" w:hAnsi="Amiri" w:cs="Amiri"/>
          <w:sz w:val="36"/>
          <w:szCs w:val="36"/>
        </w:rPr>
      </w:pPr>
      <w:r w:rsidRPr="00425AAF">
        <w:rPr>
          <w:rFonts w:ascii="Amiri" w:eastAsia="Amiri" w:hAnsi="Amiri" w:cs="Times New Roman"/>
          <w:sz w:val="36"/>
          <w:szCs w:val="36"/>
          <w:rtl/>
        </w:rPr>
        <w:t>قال الباقر عليه السلام</w:t>
      </w:r>
      <w:r w:rsidRPr="00425AAF">
        <w:rPr>
          <w:rFonts w:ascii="Amiri" w:eastAsia="Amiri" w:hAnsi="Amiri" w:cs="Amiri"/>
          <w:sz w:val="36"/>
          <w:szCs w:val="36"/>
          <w:rtl/>
        </w:rPr>
        <w:t xml:space="preserve">: </w:t>
      </w:r>
      <w:r w:rsidRPr="00425AAF">
        <w:rPr>
          <w:rFonts w:ascii="Amiri" w:eastAsia="Amiri" w:hAnsi="Amiri" w:cs="Times New Roman"/>
          <w:sz w:val="36"/>
          <w:szCs w:val="36"/>
          <w:rtl/>
        </w:rPr>
        <w:t>ثلاث خصال تجلب فيه</w:t>
      </w:r>
      <w:r w:rsidRPr="00425AAF">
        <w:rPr>
          <w:rFonts w:ascii="Amiri" w:eastAsia="Amiri" w:hAnsi="Amiri" w:cs="Times New Roman"/>
          <w:sz w:val="36"/>
          <w:szCs w:val="36"/>
          <w:rtl/>
        </w:rPr>
        <w:t>ن المودة الإنصاف في المعاشرة، الإنصاف في المعاشرة بينك وبين أي أحد كنت مسؤولاً أو كنت تحت أحد أو كنت في البيت أو كنت مع أولادك الإنصاف في المعاشرة حالي حال من معي عملت معهم في عمل دخل على مردود أقسمه بيني وبين من عمل بي بالسوية لماذا أفضل نفسي أنصفهم ما له</w:t>
      </w:r>
      <w:r w:rsidRPr="00425AAF">
        <w:rPr>
          <w:rFonts w:ascii="Amiri" w:eastAsia="Amiri" w:hAnsi="Amiri" w:cs="Times New Roman"/>
          <w:sz w:val="36"/>
          <w:szCs w:val="36"/>
          <w:rtl/>
        </w:rPr>
        <w:t>م لهم وما علي علي وهكذا فهذه تجلب المودة، ثلاث خصال تجلب فيهن المودة الإنصاف في المعاشرة والمواساة في الشدة و الانطواء على قلب سليم، من هذه النقاط التي يشير إليها الحديث</w:t>
      </w:r>
      <w:r>
        <w:rPr>
          <w:rFonts w:ascii="Amiri" w:eastAsia="Amiri" w:hAnsi="Amiri" w:cs="Amiri" w:hint="cs"/>
          <w:sz w:val="36"/>
          <w:szCs w:val="36"/>
          <w:rtl/>
        </w:rPr>
        <w:t>:</w:t>
      </w:r>
    </w:p>
    <w:p w14:paraId="05275E8E" w14:textId="77777777" w:rsidR="000451F2" w:rsidRPr="000451F2" w:rsidRDefault="000451F2">
      <w:pPr>
        <w:numPr>
          <w:ilvl w:val="0"/>
          <w:numId w:val="1"/>
        </w:numPr>
        <w:bidi/>
        <w:spacing w:before="240"/>
        <w:jc w:val="both"/>
        <w:rPr>
          <w:rFonts w:ascii="Amiri" w:eastAsia="Amiri" w:hAnsi="Amiri" w:cs="Amiri"/>
          <w:sz w:val="36"/>
          <w:szCs w:val="36"/>
        </w:rPr>
      </w:pPr>
      <w:r>
        <w:rPr>
          <w:rFonts w:ascii="Amiri" w:eastAsia="Amiri" w:hAnsi="Amiri" w:cs="Times New Roman"/>
          <w:sz w:val="36"/>
          <w:szCs w:val="36"/>
          <w:rtl/>
        </w:rPr>
        <w:t>سلامة القلب</w:t>
      </w:r>
    </w:p>
    <w:p w14:paraId="00000018" w14:textId="714BD495" w:rsidR="0091352E" w:rsidRPr="00425AAF" w:rsidRDefault="000451F2" w:rsidP="000451F2">
      <w:pPr>
        <w:bidi/>
        <w:spacing w:before="240"/>
        <w:ind w:left="360"/>
        <w:jc w:val="both"/>
        <w:rPr>
          <w:rFonts w:ascii="Amiri" w:eastAsia="Amiri" w:hAnsi="Amiri" w:cs="Amiri"/>
          <w:sz w:val="36"/>
          <w:szCs w:val="36"/>
        </w:rPr>
      </w:pPr>
      <w:r w:rsidRPr="00425AAF">
        <w:rPr>
          <w:rFonts w:ascii="Amiri" w:eastAsia="Amiri" w:hAnsi="Amiri" w:cs="Times New Roman"/>
          <w:sz w:val="36"/>
          <w:szCs w:val="36"/>
          <w:rtl/>
        </w:rPr>
        <w:t xml:space="preserve"> يجب أن يركز المسلم على سلامة قلبه أمامنا الباقر عليه السلام يشير إلى سل</w:t>
      </w:r>
      <w:r w:rsidRPr="00425AAF">
        <w:rPr>
          <w:rFonts w:ascii="Amiri" w:eastAsia="Amiri" w:hAnsi="Amiri" w:cs="Times New Roman"/>
          <w:sz w:val="36"/>
          <w:szCs w:val="36"/>
          <w:rtl/>
        </w:rPr>
        <w:t>امة قلب الإنسان فهو محور كل شيء إلا من أتى الله بقلب سليم من أتى الله بقلب سليم يوم القيامة ناجحاً فالحا سعيداً من أهل الجنة ومن كان له قلب سليم أيضاً في علاقته يجلب المودة يحبه الناس لسلامة قلبه خالياً من القسوة خالياً من التكبر المتكبر قلبه مريض قاسي الق</w:t>
      </w:r>
      <w:r w:rsidRPr="00425AAF">
        <w:rPr>
          <w:rFonts w:ascii="Amiri" w:eastAsia="Amiri" w:hAnsi="Amiri" w:cs="Times New Roman"/>
          <w:sz w:val="36"/>
          <w:szCs w:val="36"/>
          <w:rtl/>
        </w:rPr>
        <w:t xml:space="preserve">لب مريض صاحب القلب السليم خالياً من الأحقاد في تعامله جميل </w:t>
      </w:r>
      <w:r w:rsidRPr="00425AAF">
        <w:rPr>
          <w:rFonts w:ascii="Amiri" w:eastAsia="Amiri" w:hAnsi="Amiri" w:cs="Times New Roman"/>
          <w:sz w:val="36"/>
          <w:szCs w:val="36"/>
          <w:rtl/>
        </w:rPr>
        <w:lastRenderedPageBreak/>
        <w:t>في كل شيء لماذا لأن قلبه لا يعاني من هذه الأمراض الذي يتكبر على الآخرين والذي يظلم الآخرين هو المريض هو الضعيف وإنما يحتاج إلى الظلم الضعيف فإذا وجد نفسه الإنسان سليماً ابتعد وترفع عن كل شيء ابتزاز</w:t>
      </w:r>
      <w:r w:rsidRPr="00425AAF">
        <w:rPr>
          <w:rFonts w:ascii="Amiri" w:eastAsia="Amiri" w:hAnsi="Amiri" w:cs="Times New Roman"/>
          <w:sz w:val="36"/>
          <w:szCs w:val="36"/>
          <w:rtl/>
        </w:rPr>
        <w:t xml:space="preserve"> للآخرين مفعماً بالمحبة القلب السليم يحب الله ويحب عبادة الله يحب الآخرين يحب الخير لنفسه أمامنا سلام الله عليه يرشدنا لسلامة القلب والانطواء على قلب سليم يعني احفظ هذا القلب كن صاحب هم كبير أن لا يتأثر هذا القلب ولا يدنس بالأخطاء والغرور والتكبر</w:t>
      </w:r>
      <w:r w:rsidRPr="00425AAF">
        <w:rPr>
          <w:rFonts w:ascii="Amiri" w:eastAsia="Amiri" w:hAnsi="Amiri" w:cs="Amiri"/>
          <w:sz w:val="36"/>
          <w:szCs w:val="36"/>
          <w:rtl/>
        </w:rPr>
        <w:t xml:space="preserve">. </w:t>
      </w:r>
    </w:p>
    <w:p w14:paraId="03DC1321" w14:textId="77777777" w:rsidR="000451F2" w:rsidRPr="000451F2" w:rsidRDefault="000451F2">
      <w:pPr>
        <w:numPr>
          <w:ilvl w:val="0"/>
          <w:numId w:val="1"/>
        </w:numPr>
        <w:bidi/>
        <w:jc w:val="both"/>
        <w:rPr>
          <w:rFonts w:ascii="Amiri" w:eastAsia="Amiri" w:hAnsi="Amiri" w:cs="Amiri"/>
          <w:sz w:val="36"/>
          <w:szCs w:val="36"/>
        </w:rPr>
      </w:pPr>
      <w:r w:rsidRPr="00425AAF">
        <w:rPr>
          <w:rFonts w:ascii="Amiri" w:eastAsia="Amiri" w:hAnsi="Amiri" w:cs="Times New Roman"/>
          <w:sz w:val="36"/>
          <w:szCs w:val="36"/>
          <w:rtl/>
        </w:rPr>
        <w:t>الإنصاف</w:t>
      </w:r>
      <w:r>
        <w:rPr>
          <w:rFonts w:ascii="Amiri" w:eastAsia="Amiri" w:hAnsi="Amiri" w:cs="Times New Roman"/>
          <w:sz w:val="36"/>
          <w:szCs w:val="36"/>
          <w:rtl/>
        </w:rPr>
        <w:t xml:space="preserve"> في المعاشرة</w:t>
      </w:r>
    </w:p>
    <w:p w14:paraId="3D1F8B2E" w14:textId="77777777" w:rsidR="000451F2" w:rsidRDefault="000451F2" w:rsidP="000451F2">
      <w:pPr>
        <w:bidi/>
        <w:ind w:left="360"/>
        <w:jc w:val="both"/>
        <w:rPr>
          <w:rFonts w:ascii="Amiri" w:eastAsia="Amiri" w:hAnsi="Amiri" w:cs="Times New Roman"/>
          <w:sz w:val="36"/>
          <w:szCs w:val="36"/>
          <w:rtl/>
        </w:rPr>
      </w:pPr>
      <w:r w:rsidRPr="00425AAF">
        <w:rPr>
          <w:rFonts w:ascii="Amiri" w:eastAsia="Amiri" w:hAnsi="Amiri" w:cs="Times New Roman"/>
          <w:sz w:val="36"/>
          <w:szCs w:val="36"/>
          <w:rtl/>
        </w:rPr>
        <w:t xml:space="preserve"> أنصف الآخرين كيف أنصف الآخرين في المعاشرة؟ </w:t>
      </w:r>
    </w:p>
    <w:p w14:paraId="00000019" w14:textId="2CD687AC" w:rsidR="0091352E" w:rsidRPr="00425AAF" w:rsidRDefault="000451F2" w:rsidP="000451F2">
      <w:pPr>
        <w:bidi/>
        <w:ind w:left="360"/>
        <w:jc w:val="both"/>
        <w:rPr>
          <w:rFonts w:ascii="Amiri" w:eastAsia="Amiri" w:hAnsi="Amiri" w:cs="Amiri"/>
          <w:sz w:val="36"/>
          <w:szCs w:val="36"/>
        </w:rPr>
      </w:pPr>
      <w:r w:rsidRPr="00425AAF">
        <w:rPr>
          <w:rFonts w:ascii="Amiri" w:eastAsia="Amiri" w:hAnsi="Amiri" w:cs="Times New Roman"/>
          <w:sz w:val="36"/>
          <w:szCs w:val="36"/>
          <w:rtl/>
        </w:rPr>
        <w:t>ذكرنا قبل قليل الكلام في هذه النقطة أنه أطبق ما أريد أن أطبقه على الآخرين أطبقه على نفسي أيضاً اجعل نفسك ميزاناً بينك وبين غيرك</w:t>
      </w:r>
      <w:r w:rsidRPr="00425AAF">
        <w:rPr>
          <w:rFonts w:ascii="Amiri" w:eastAsia="Amiri" w:hAnsi="Amiri" w:cs="Amiri"/>
          <w:sz w:val="36"/>
          <w:szCs w:val="36"/>
          <w:rtl/>
        </w:rPr>
        <w:t xml:space="preserve">. </w:t>
      </w:r>
    </w:p>
    <w:p w14:paraId="5B1BE4F2" w14:textId="77777777" w:rsidR="000451F2" w:rsidRPr="000451F2" w:rsidRDefault="000451F2">
      <w:pPr>
        <w:numPr>
          <w:ilvl w:val="0"/>
          <w:numId w:val="1"/>
        </w:numPr>
        <w:bidi/>
        <w:spacing w:after="240"/>
        <w:jc w:val="both"/>
        <w:rPr>
          <w:rFonts w:ascii="Amiri" w:eastAsia="Amiri" w:hAnsi="Amiri" w:cs="Amiri"/>
          <w:sz w:val="36"/>
          <w:szCs w:val="36"/>
        </w:rPr>
      </w:pPr>
      <w:r w:rsidRPr="00425AAF">
        <w:rPr>
          <w:rFonts w:ascii="Amiri" w:eastAsia="Amiri" w:hAnsi="Amiri" w:cs="Times New Roman"/>
          <w:sz w:val="36"/>
          <w:szCs w:val="36"/>
          <w:rtl/>
        </w:rPr>
        <w:t xml:space="preserve">المواساة في الشدة </w:t>
      </w:r>
    </w:p>
    <w:p w14:paraId="0000001A" w14:textId="7E2B384D" w:rsidR="0091352E" w:rsidRPr="00425AAF" w:rsidRDefault="000451F2" w:rsidP="000451F2">
      <w:pPr>
        <w:bidi/>
        <w:spacing w:after="240"/>
        <w:ind w:left="360"/>
        <w:jc w:val="both"/>
        <w:rPr>
          <w:rFonts w:ascii="Amiri" w:eastAsia="Amiri" w:hAnsi="Amiri" w:cs="Amiri"/>
          <w:sz w:val="36"/>
          <w:szCs w:val="36"/>
        </w:rPr>
      </w:pPr>
      <w:r w:rsidRPr="00425AAF">
        <w:rPr>
          <w:rFonts w:ascii="Amiri" w:eastAsia="Amiri" w:hAnsi="Amiri" w:cs="Times New Roman"/>
          <w:sz w:val="36"/>
          <w:szCs w:val="36"/>
          <w:rtl/>
        </w:rPr>
        <w:t>قال عليه السلام والمواساة في الشدة، اليوم عندي صديق</w:t>
      </w:r>
      <w:r w:rsidRPr="00425AAF">
        <w:rPr>
          <w:rFonts w:ascii="Amiri" w:eastAsia="Amiri" w:hAnsi="Amiri" w:cs="Times New Roman"/>
          <w:sz w:val="36"/>
          <w:szCs w:val="36"/>
          <w:rtl/>
        </w:rPr>
        <w:t xml:space="preserve"> بعض الناس ما في الرخاء علاقته بك الطيبة ولكن لمجرد أن يصيبك شيء أو تكون في عوز أو في حاجة يخاف أن يلتقي معك يقول ربما ألتقي معه فيطلب مني شيء يتجنب ويبتعد هذا ليست هي المواساة، المواساة أن تنظر تتلمس تتحسس وضعه من أجل أن تقف إلى جنبه فإن وجدت فيه عوز فيه </w:t>
      </w:r>
      <w:r w:rsidRPr="00425AAF">
        <w:rPr>
          <w:rFonts w:ascii="Amiri" w:eastAsia="Amiri" w:hAnsi="Amiri" w:cs="Times New Roman"/>
          <w:sz w:val="36"/>
          <w:szCs w:val="36"/>
          <w:rtl/>
        </w:rPr>
        <w:t>ضعف فيه حاجة تقف معه تتكافل اجتماعياً بينك وبين إخوتك المؤمنين</w:t>
      </w:r>
      <w:r w:rsidRPr="00425AAF">
        <w:rPr>
          <w:rFonts w:ascii="Amiri" w:eastAsia="Amiri" w:hAnsi="Amiri" w:cs="Amiri"/>
          <w:sz w:val="36"/>
          <w:szCs w:val="36"/>
          <w:rtl/>
        </w:rPr>
        <w:t xml:space="preserve">. </w:t>
      </w:r>
    </w:p>
    <w:p w14:paraId="0000001B" w14:textId="77777777" w:rsidR="0091352E" w:rsidRPr="00425AAF" w:rsidRDefault="000451F2">
      <w:pPr>
        <w:bidi/>
        <w:spacing w:before="240" w:after="240"/>
        <w:jc w:val="both"/>
        <w:rPr>
          <w:rFonts w:ascii="Amiri" w:eastAsia="Amiri" w:hAnsi="Amiri" w:cs="Amiri"/>
          <w:b/>
          <w:bCs/>
          <w:sz w:val="36"/>
          <w:szCs w:val="36"/>
        </w:rPr>
      </w:pPr>
      <w:r w:rsidRPr="00425AAF">
        <w:rPr>
          <w:rFonts w:ascii="Amiri" w:eastAsia="Amiri" w:hAnsi="Amiri" w:cs="Times New Roman"/>
          <w:b/>
          <w:bCs/>
          <w:sz w:val="36"/>
          <w:szCs w:val="36"/>
          <w:rtl/>
        </w:rPr>
        <w:t>سادساً</w:t>
      </w:r>
      <w:r w:rsidRPr="00425AAF">
        <w:rPr>
          <w:rFonts w:ascii="Amiri" w:eastAsia="Amiri" w:hAnsi="Amiri" w:cs="Amiri"/>
          <w:b/>
          <w:bCs/>
          <w:sz w:val="36"/>
          <w:szCs w:val="36"/>
          <w:rtl/>
        </w:rPr>
        <w:t xml:space="preserve">) </w:t>
      </w:r>
      <w:r w:rsidRPr="00425AAF">
        <w:rPr>
          <w:rFonts w:ascii="Amiri" w:eastAsia="Amiri" w:hAnsi="Amiri" w:cs="Times New Roman"/>
          <w:b/>
          <w:bCs/>
          <w:sz w:val="36"/>
          <w:szCs w:val="36"/>
          <w:rtl/>
        </w:rPr>
        <w:t xml:space="preserve">أثر اللين الجانب في التعايش </w:t>
      </w:r>
    </w:p>
    <w:p w14:paraId="0000001C" w14:textId="77777777" w:rsidR="0091352E" w:rsidRPr="00425AAF" w:rsidRDefault="000451F2">
      <w:pPr>
        <w:bidi/>
        <w:spacing w:before="240" w:after="240"/>
        <w:jc w:val="both"/>
        <w:rPr>
          <w:rFonts w:ascii="Amiri" w:eastAsia="Amiri" w:hAnsi="Amiri" w:cs="Amiri"/>
          <w:sz w:val="36"/>
          <w:szCs w:val="36"/>
        </w:rPr>
      </w:pPr>
      <w:r w:rsidRPr="00425AAF">
        <w:rPr>
          <w:rFonts w:ascii="Amiri" w:eastAsia="Amiri" w:hAnsi="Amiri" w:cs="Times New Roman"/>
          <w:sz w:val="36"/>
          <w:szCs w:val="36"/>
          <w:rtl/>
        </w:rPr>
        <w:t>قال عليه السلام</w:t>
      </w:r>
      <w:r w:rsidRPr="00425AAF">
        <w:rPr>
          <w:rFonts w:ascii="Amiri" w:eastAsia="Amiri" w:hAnsi="Amiri" w:cs="Amiri"/>
          <w:sz w:val="36"/>
          <w:szCs w:val="36"/>
          <w:rtl/>
        </w:rPr>
        <w:t xml:space="preserve">: </w:t>
      </w:r>
      <w:r w:rsidRPr="00425AAF">
        <w:rPr>
          <w:rFonts w:ascii="Amiri" w:eastAsia="Amiri" w:hAnsi="Amiri" w:cs="Times New Roman"/>
          <w:sz w:val="36"/>
          <w:szCs w:val="36"/>
          <w:rtl/>
        </w:rPr>
        <w:t xml:space="preserve">ثلاثة يبلغن بالعبد رضوان الله تعالى كثرة الاستغفار ولين الجانب وكثرة الصدقة وثلاث من كن فيه لم يندم ترك العجلة والمشورة والتوكل على الله </w:t>
      </w:r>
      <w:r w:rsidRPr="00425AAF">
        <w:rPr>
          <w:rFonts w:ascii="Amiri" w:eastAsia="Amiri" w:hAnsi="Amiri" w:cs="Times New Roman"/>
          <w:sz w:val="36"/>
          <w:szCs w:val="36"/>
          <w:rtl/>
        </w:rPr>
        <w:t>عند العزم، هذه الأمور إذا طبقها لا يندم الإنسان هذه الأمور</w:t>
      </w:r>
      <w:r w:rsidRPr="00425AAF">
        <w:rPr>
          <w:rFonts w:ascii="Amiri" w:eastAsia="Amiri" w:hAnsi="Amiri" w:cs="Amiri"/>
          <w:sz w:val="36"/>
          <w:szCs w:val="36"/>
          <w:rtl/>
        </w:rPr>
        <w:t xml:space="preserve">: </w:t>
      </w:r>
    </w:p>
    <w:p w14:paraId="60B1745A" w14:textId="77777777" w:rsidR="000451F2" w:rsidRPr="000451F2" w:rsidRDefault="000451F2">
      <w:pPr>
        <w:numPr>
          <w:ilvl w:val="0"/>
          <w:numId w:val="3"/>
        </w:numPr>
        <w:bidi/>
        <w:spacing w:before="240"/>
        <w:jc w:val="both"/>
        <w:rPr>
          <w:sz w:val="36"/>
          <w:szCs w:val="36"/>
        </w:rPr>
      </w:pPr>
      <w:r>
        <w:rPr>
          <w:rFonts w:ascii="Amiri" w:eastAsia="Amiri" w:hAnsi="Amiri" w:cs="Times New Roman"/>
          <w:sz w:val="36"/>
          <w:szCs w:val="36"/>
          <w:rtl/>
        </w:rPr>
        <w:lastRenderedPageBreak/>
        <w:t>الاستغفار</w:t>
      </w:r>
    </w:p>
    <w:p w14:paraId="5B7C313E" w14:textId="77777777" w:rsidR="000451F2" w:rsidRDefault="000451F2" w:rsidP="000451F2">
      <w:pPr>
        <w:bidi/>
        <w:spacing w:before="240"/>
        <w:ind w:left="360"/>
        <w:jc w:val="both"/>
        <w:rPr>
          <w:rFonts w:ascii="Amiri" w:eastAsia="Amiri" w:hAnsi="Amiri" w:cs="Times New Roman"/>
          <w:sz w:val="36"/>
          <w:szCs w:val="36"/>
          <w:rtl/>
        </w:rPr>
      </w:pPr>
      <w:r w:rsidRPr="00425AAF">
        <w:rPr>
          <w:rFonts w:ascii="Amiri" w:eastAsia="Amiri" w:hAnsi="Amiri" w:cs="Times New Roman"/>
          <w:sz w:val="36"/>
          <w:szCs w:val="36"/>
          <w:rtl/>
        </w:rPr>
        <w:t xml:space="preserve">الاستغفار دائماً لماذا لماذا؟ </w:t>
      </w:r>
    </w:p>
    <w:p w14:paraId="0000001D" w14:textId="12C99C41" w:rsidR="0091352E" w:rsidRPr="00425AAF" w:rsidRDefault="000451F2" w:rsidP="000451F2">
      <w:pPr>
        <w:bidi/>
        <w:spacing w:before="240"/>
        <w:ind w:left="360"/>
        <w:jc w:val="both"/>
        <w:rPr>
          <w:sz w:val="36"/>
          <w:szCs w:val="36"/>
        </w:rPr>
      </w:pPr>
      <w:r w:rsidRPr="00425AAF">
        <w:rPr>
          <w:rFonts w:ascii="Amiri" w:eastAsia="Amiri" w:hAnsi="Amiri" w:cs="Times New Roman"/>
          <w:sz w:val="36"/>
          <w:szCs w:val="36"/>
          <w:rtl/>
        </w:rPr>
        <w:t xml:space="preserve">لا تكفي التوبة مثلاً من الخطأ لا تكفي التوبة لأن الإنسان يحتاج الى التطهير التوبة تجلو الصدأ عن القلوب الآثار التي تعلق بالقلب من المعاصي والأخطاء يزيلها </w:t>
      </w:r>
      <w:r w:rsidRPr="00425AAF">
        <w:rPr>
          <w:rFonts w:ascii="Amiri" w:eastAsia="Amiri" w:hAnsi="Amiri" w:cs="Times New Roman"/>
          <w:sz w:val="36"/>
          <w:szCs w:val="36"/>
          <w:rtl/>
        </w:rPr>
        <w:t xml:space="preserve">الاستغفار فيحتاج أن يكرر دائماً باستمرار فهو إيحاء ذاتي والإيحاء له أثر في البناء كما تعلمون فكثرة الاستغفار يجعل الإنسان في الخير مفتاح لرضوان الله سبحانه وتعالى الاستغفار طريق لكل خير كما يقول النبي نوح لقومه عندما قال في قوله تعالى </w:t>
      </w:r>
      <w:r w:rsidRPr="00425AAF">
        <w:rPr>
          <w:rFonts w:ascii="Amiri" w:eastAsia="Amiri" w:hAnsi="Amiri" w:cs="Amiri"/>
          <w:b/>
          <w:bCs/>
          <w:sz w:val="36"/>
          <w:szCs w:val="36"/>
        </w:rPr>
        <w:t>"</w:t>
      </w:r>
      <w:r w:rsidRPr="00425AAF">
        <w:rPr>
          <w:rFonts w:ascii="Amiri" w:eastAsia="Amiri" w:hAnsi="Amiri" w:cs="Times New Roman"/>
          <w:b/>
          <w:bCs/>
          <w:sz w:val="36"/>
          <w:szCs w:val="36"/>
          <w:rtl/>
        </w:rPr>
        <w:t>فَقُلْتُ اسْتَغْفِرُ</w:t>
      </w:r>
      <w:r w:rsidRPr="00425AAF">
        <w:rPr>
          <w:rFonts w:ascii="Amiri" w:eastAsia="Amiri" w:hAnsi="Amiri" w:cs="Times New Roman"/>
          <w:b/>
          <w:bCs/>
          <w:sz w:val="36"/>
          <w:szCs w:val="36"/>
          <w:rtl/>
        </w:rPr>
        <w:t>وا رَبَّكُمْ إِنَّهُ كَانَ غَفَّارًا</w:t>
      </w:r>
      <w:r w:rsidRPr="00425AAF">
        <w:rPr>
          <w:rFonts w:ascii="Amiri" w:eastAsia="Amiri" w:hAnsi="Amiri" w:cs="Amiri"/>
          <w:b/>
          <w:bCs/>
          <w:sz w:val="36"/>
          <w:szCs w:val="36"/>
          <w:rtl/>
        </w:rPr>
        <w:t>"</w:t>
      </w:r>
      <w:r w:rsidRPr="00425AAF">
        <w:rPr>
          <w:rFonts w:ascii="Amiri" w:eastAsia="Amiri" w:hAnsi="Amiri" w:cs="Amiri"/>
          <w:b/>
          <w:bCs/>
          <w:sz w:val="36"/>
          <w:szCs w:val="36"/>
        </w:rPr>
        <w:t xml:space="preserve"> </w:t>
      </w:r>
      <w:r w:rsidRPr="00425AAF">
        <w:rPr>
          <w:rFonts w:ascii="Amiri" w:eastAsia="Amiri" w:hAnsi="Amiri" w:cs="Times New Roman"/>
          <w:sz w:val="36"/>
          <w:szCs w:val="36"/>
          <w:rtl/>
        </w:rPr>
        <w:t>كرر الاستغفار ما دمت تستطيع أن تستغفر وتردد هذا اللفظ ردده لابد من يوم يصل للقلب مضمون الحديث أن الله سبحانه وتعالى لم يفتح التوبة ليمنع القبول ويفتح الاستغفار ليمنع قبول الاستغفار إنما فتح هذه المجالات ليقبلها، إذاً ك</w:t>
      </w:r>
      <w:r w:rsidRPr="00425AAF">
        <w:rPr>
          <w:rFonts w:ascii="Amiri" w:eastAsia="Amiri" w:hAnsi="Amiri" w:cs="Times New Roman"/>
          <w:sz w:val="36"/>
          <w:szCs w:val="36"/>
          <w:rtl/>
        </w:rPr>
        <w:t>رر الاستغفار</w:t>
      </w:r>
      <w:r w:rsidRPr="00425AAF">
        <w:rPr>
          <w:rFonts w:ascii="Amiri" w:eastAsia="Amiri" w:hAnsi="Amiri" w:cs="Amiri"/>
          <w:b/>
          <w:bCs/>
          <w:sz w:val="36"/>
          <w:szCs w:val="36"/>
          <w:rtl/>
        </w:rPr>
        <w:t>"</w:t>
      </w:r>
      <w:r w:rsidRPr="00425AAF">
        <w:rPr>
          <w:rFonts w:ascii="Amiri" w:eastAsia="Amiri" w:hAnsi="Amiri" w:cs="Times New Roman"/>
          <w:b/>
          <w:bCs/>
          <w:sz w:val="36"/>
          <w:szCs w:val="36"/>
          <w:rtl/>
        </w:rPr>
        <w:t>فَقُلْتُ اسْتَغْفِرُوا رَبَّكُمْ إِنَّهُ كَانَ غَفَّارًا</w:t>
      </w:r>
      <w:r w:rsidRPr="00425AAF">
        <w:rPr>
          <w:rFonts w:ascii="Amiri" w:eastAsia="Amiri" w:hAnsi="Amiri" w:cs="Amiri"/>
          <w:b/>
          <w:bCs/>
          <w:sz w:val="36"/>
          <w:szCs w:val="36"/>
          <w:rtl/>
        </w:rPr>
        <w:t>"</w:t>
      </w:r>
      <w:r w:rsidRPr="00425AAF">
        <w:rPr>
          <w:rFonts w:ascii="Amiri" w:eastAsia="Amiri" w:hAnsi="Amiri" w:cs="Amiri"/>
          <w:sz w:val="36"/>
          <w:szCs w:val="36"/>
        </w:rPr>
        <w:t xml:space="preserve"> </w:t>
      </w:r>
      <w:r w:rsidRPr="00425AAF">
        <w:rPr>
          <w:rFonts w:ascii="Amiri" w:eastAsia="Amiri" w:hAnsi="Amiri" w:cs="Amiri"/>
          <w:b/>
          <w:bCs/>
          <w:sz w:val="36"/>
          <w:szCs w:val="36"/>
        </w:rPr>
        <w:t>"</w:t>
      </w:r>
      <w:r w:rsidRPr="00425AAF">
        <w:rPr>
          <w:rFonts w:ascii="Amiri" w:eastAsia="Amiri" w:hAnsi="Amiri" w:cs="Times New Roman"/>
          <w:b/>
          <w:bCs/>
          <w:sz w:val="36"/>
          <w:szCs w:val="36"/>
          <w:rtl/>
        </w:rPr>
        <w:t>يُرْسِلِ السَّمَاءَ عَلَيْكُمْ مِدْرَارًا</w:t>
      </w:r>
      <w:r w:rsidRPr="00425AAF">
        <w:rPr>
          <w:rFonts w:ascii="Amiri" w:eastAsia="Amiri" w:hAnsi="Amiri" w:cs="Amiri"/>
          <w:b/>
          <w:bCs/>
          <w:sz w:val="36"/>
          <w:szCs w:val="36"/>
          <w:rtl/>
        </w:rPr>
        <w:t>"</w:t>
      </w:r>
      <w:r w:rsidRPr="00425AAF">
        <w:rPr>
          <w:rFonts w:ascii="Amiri" w:eastAsia="Amiri" w:hAnsi="Amiri" w:cs="Times New Roman"/>
          <w:sz w:val="36"/>
          <w:szCs w:val="36"/>
          <w:rtl/>
        </w:rPr>
        <w:t xml:space="preserve"> تريد هذه الأمور تريد هذا الخير من السماء </w:t>
      </w:r>
      <w:r w:rsidRPr="00425AAF">
        <w:rPr>
          <w:rFonts w:ascii="Amiri" w:eastAsia="Amiri" w:hAnsi="Amiri" w:cs="Amiri"/>
          <w:b/>
          <w:bCs/>
          <w:sz w:val="36"/>
          <w:szCs w:val="36"/>
          <w:rtl/>
        </w:rPr>
        <w:t>"</w:t>
      </w:r>
      <w:r w:rsidRPr="00425AAF">
        <w:rPr>
          <w:rFonts w:ascii="Amiri" w:eastAsia="Amiri" w:hAnsi="Amiri" w:cs="Times New Roman"/>
          <w:b/>
          <w:bCs/>
          <w:sz w:val="36"/>
          <w:szCs w:val="36"/>
          <w:rtl/>
        </w:rPr>
        <w:t>يُرْسِلِ السَّمَاءَ عَلَيْكُمْ مِدْرَارًا وَيُمْدِدْكُمْ بِأَمْوَالٍ وَبَنِينَ وَيَجْعَلْ لَكُمْ جَ</w:t>
      </w:r>
      <w:r w:rsidRPr="00425AAF">
        <w:rPr>
          <w:rFonts w:ascii="Amiri" w:eastAsia="Amiri" w:hAnsi="Amiri" w:cs="Times New Roman"/>
          <w:b/>
          <w:bCs/>
          <w:sz w:val="36"/>
          <w:szCs w:val="36"/>
          <w:rtl/>
        </w:rPr>
        <w:t>نَّاتٍ وَيَجْعَلْ لَكُمْ أَنْهَارًا مَا لَكُمْ لَا تَرْجُونَ لِلَّهِ وَقَارًا وَقَدْ خَلَقَكُمْ أَطْوَارًا</w:t>
      </w:r>
      <w:r w:rsidRPr="00425AAF">
        <w:rPr>
          <w:rFonts w:ascii="Amiri" w:eastAsia="Amiri" w:hAnsi="Amiri" w:cs="Amiri"/>
          <w:b/>
          <w:bCs/>
          <w:sz w:val="36"/>
          <w:szCs w:val="36"/>
          <w:rtl/>
        </w:rPr>
        <w:t>"</w:t>
      </w:r>
      <w:r w:rsidRPr="00425AAF">
        <w:rPr>
          <w:rFonts w:ascii="Amiri" w:eastAsia="Amiri" w:hAnsi="Amiri" w:cs="Times New Roman"/>
          <w:sz w:val="36"/>
          <w:szCs w:val="36"/>
          <w:rtl/>
        </w:rPr>
        <w:t xml:space="preserve"> الله سبحانه وتعالى فتح لكم هذه الطرق التي تكون سبباً للنجاة استفيدوا منها الاستغفار سبب لذلك</w:t>
      </w:r>
      <w:r w:rsidRPr="00425AAF">
        <w:rPr>
          <w:rFonts w:ascii="Amiri" w:eastAsia="Amiri" w:hAnsi="Amiri" w:cs="Amiri"/>
          <w:sz w:val="36"/>
          <w:szCs w:val="36"/>
          <w:rtl/>
        </w:rPr>
        <w:t xml:space="preserve">. </w:t>
      </w:r>
    </w:p>
    <w:p w14:paraId="0DBE9DBD" w14:textId="77777777" w:rsidR="000451F2" w:rsidRPr="000451F2" w:rsidRDefault="000451F2">
      <w:pPr>
        <w:numPr>
          <w:ilvl w:val="0"/>
          <w:numId w:val="3"/>
        </w:numPr>
        <w:bidi/>
        <w:jc w:val="both"/>
        <w:rPr>
          <w:rFonts w:ascii="Amiri" w:eastAsia="Amiri" w:hAnsi="Amiri" w:cs="Amiri"/>
          <w:sz w:val="36"/>
          <w:szCs w:val="36"/>
        </w:rPr>
      </w:pPr>
      <w:r>
        <w:rPr>
          <w:rFonts w:ascii="Amiri" w:eastAsia="Amiri" w:hAnsi="Amiri" w:cs="Times New Roman"/>
          <w:sz w:val="36"/>
          <w:szCs w:val="36"/>
          <w:rtl/>
        </w:rPr>
        <w:t>لين الجانب</w:t>
      </w:r>
    </w:p>
    <w:p w14:paraId="0000001E" w14:textId="1B790B99" w:rsidR="0091352E" w:rsidRPr="00425AAF" w:rsidRDefault="000451F2" w:rsidP="000451F2">
      <w:pPr>
        <w:bidi/>
        <w:ind w:left="360"/>
        <w:jc w:val="both"/>
        <w:rPr>
          <w:rFonts w:ascii="Amiri" w:eastAsia="Amiri" w:hAnsi="Amiri" w:cs="Amiri"/>
          <w:sz w:val="36"/>
          <w:szCs w:val="36"/>
        </w:rPr>
      </w:pPr>
      <w:r w:rsidRPr="00425AAF">
        <w:rPr>
          <w:rFonts w:ascii="Amiri" w:eastAsia="Amiri" w:hAnsi="Amiri" w:cs="Times New Roman"/>
          <w:sz w:val="36"/>
          <w:szCs w:val="36"/>
          <w:rtl/>
        </w:rPr>
        <w:t xml:space="preserve"> قال عليه السلام ولين الجانب، لين الجانب أ</w:t>
      </w:r>
      <w:r w:rsidRPr="00425AAF">
        <w:rPr>
          <w:rFonts w:ascii="Amiri" w:eastAsia="Amiri" w:hAnsi="Amiri" w:cs="Times New Roman"/>
          <w:sz w:val="36"/>
          <w:szCs w:val="36"/>
          <w:rtl/>
        </w:rPr>
        <w:t>ن يكون الجانب في التعامل ليناً لا يكن شديداً في تعامله مع الآخرين</w:t>
      </w:r>
      <w:r w:rsidRPr="00425AAF">
        <w:rPr>
          <w:rFonts w:ascii="Amiri" w:eastAsia="Amiri" w:hAnsi="Amiri" w:cs="Amiri"/>
          <w:sz w:val="36"/>
          <w:szCs w:val="36"/>
          <w:rtl/>
        </w:rPr>
        <w:t xml:space="preserve">. </w:t>
      </w:r>
    </w:p>
    <w:p w14:paraId="2F40EF82" w14:textId="77777777" w:rsidR="000451F2" w:rsidRPr="000451F2" w:rsidRDefault="000451F2">
      <w:pPr>
        <w:numPr>
          <w:ilvl w:val="0"/>
          <w:numId w:val="3"/>
        </w:numPr>
        <w:bidi/>
        <w:spacing w:after="240"/>
        <w:jc w:val="both"/>
        <w:rPr>
          <w:rFonts w:ascii="Amiri" w:eastAsia="Amiri" w:hAnsi="Amiri" w:cs="Amiri"/>
          <w:sz w:val="36"/>
          <w:szCs w:val="36"/>
        </w:rPr>
      </w:pPr>
      <w:r>
        <w:rPr>
          <w:rFonts w:ascii="Amiri" w:eastAsia="Amiri" w:hAnsi="Amiri" w:cs="Times New Roman"/>
          <w:sz w:val="36"/>
          <w:szCs w:val="36"/>
          <w:rtl/>
        </w:rPr>
        <w:t>الصدقة</w:t>
      </w:r>
    </w:p>
    <w:p w14:paraId="0000001F" w14:textId="42115D9C" w:rsidR="0091352E" w:rsidRPr="00425AAF" w:rsidRDefault="000451F2" w:rsidP="000451F2">
      <w:pPr>
        <w:bidi/>
        <w:spacing w:after="240"/>
        <w:ind w:left="360"/>
        <w:jc w:val="both"/>
        <w:rPr>
          <w:rFonts w:ascii="Amiri" w:eastAsia="Amiri" w:hAnsi="Amiri" w:cs="Amiri"/>
          <w:sz w:val="36"/>
          <w:szCs w:val="36"/>
        </w:rPr>
      </w:pPr>
      <w:r w:rsidRPr="00425AAF">
        <w:rPr>
          <w:rFonts w:ascii="Amiri" w:eastAsia="Amiri" w:hAnsi="Amiri" w:cs="Times New Roman"/>
          <w:sz w:val="36"/>
          <w:szCs w:val="36"/>
          <w:rtl/>
        </w:rPr>
        <w:t xml:space="preserve"> كثرة الصدقة تدفع البلاء وتشفي المرضى عالجوا مرضاكم بالصدقة داوم على الصدقة الإنسان الذي يتصدق دائماً فهو في أمان دائماً الأحاديث موجودة كثيرة في </w:t>
      </w:r>
      <w:r w:rsidRPr="00425AAF">
        <w:rPr>
          <w:rFonts w:ascii="Amiri" w:eastAsia="Amiri" w:hAnsi="Amiri" w:cs="Times New Roman"/>
          <w:sz w:val="36"/>
          <w:szCs w:val="36"/>
          <w:rtl/>
        </w:rPr>
        <w:lastRenderedPageBreak/>
        <w:t>هذا المجال بعضها تقول عالجوا مرضاكم</w:t>
      </w:r>
      <w:r w:rsidRPr="00425AAF">
        <w:rPr>
          <w:rFonts w:ascii="Amiri" w:eastAsia="Amiri" w:hAnsi="Amiri" w:cs="Times New Roman"/>
          <w:sz w:val="36"/>
          <w:szCs w:val="36"/>
          <w:rtl/>
        </w:rPr>
        <w:t xml:space="preserve"> بالصدقة بعضها تشير إلى أنه إذا دفعت صدقة في أول اليوم كانت سبباً لدفع البلاء ذلك النهار دفعتها بعد صلاة الصبح أو عند صلاة الصبح كانت دفعاً لبلاء ذلك النهار كله وإذا دفعت صدقة أخرى عند المساء في الغروب كانت صدقة دفعاً للبلاء تلك الليلة</w:t>
      </w:r>
      <w:r w:rsidRPr="00425AAF">
        <w:rPr>
          <w:rFonts w:ascii="Amiri" w:eastAsia="Amiri" w:hAnsi="Amiri" w:cs="Amiri"/>
          <w:sz w:val="36"/>
          <w:szCs w:val="36"/>
          <w:rtl/>
        </w:rPr>
        <w:t xml:space="preserve">. </w:t>
      </w:r>
    </w:p>
    <w:p w14:paraId="00000020" w14:textId="77777777" w:rsidR="0091352E" w:rsidRPr="00425AAF" w:rsidRDefault="000451F2">
      <w:pPr>
        <w:bidi/>
        <w:spacing w:before="240" w:after="240"/>
        <w:jc w:val="both"/>
        <w:rPr>
          <w:rFonts w:ascii="Amiri" w:eastAsia="Amiri" w:hAnsi="Amiri" w:cs="Amiri"/>
          <w:sz w:val="36"/>
          <w:szCs w:val="36"/>
        </w:rPr>
      </w:pPr>
      <w:r w:rsidRPr="00425AAF">
        <w:rPr>
          <w:rFonts w:ascii="Amiri" w:eastAsia="Amiri" w:hAnsi="Amiri" w:cs="Times New Roman"/>
          <w:sz w:val="36"/>
          <w:szCs w:val="36"/>
          <w:rtl/>
        </w:rPr>
        <w:t xml:space="preserve">فكن في أمان </w:t>
      </w:r>
      <w:r w:rsidRPr="00425AAF">
        <w:rPr>
          <w:rFonts w:ascii="Amiri" w:eastAsia="Amiri" w:hAnsi="Amiri" w:cs="Times New Roman"/>
          <w:sz w:val="36"/>
          <w:szCs w:val="36"/>
          <w:rtl/>
        </w:rPr>
        <w:t>بممارسة هذه التعليمات التي وجهنا إليها أئمتنا سلام الله عليهم أجمعين</w:t>
      </w:r>
      <w:r w:rsidRPr="00425AAF">
        <w:rPr>
          <w:rFonts w:ascii="Amiri" w:eastAsia="Amiri" w:hAnsi="Amiri" w:cs="Amiri"/>
          <w:sz w:val="36"/>
          <w:szCs w:val="36"/>
          <w:rtl/>
        </w:rPr>
        <w:t>.</w:t>
      </w:r>
    </w:p>
    <w:p w14:paraId="00000021" w14:textId="77777777" w:rsidR="0091352E" w:rsidRPr="00425AAF" w:rsidRDefault="000451F2">
      <w:pPr>
        <w:bidi/>
        <w:jc w:val="both"/>
        <w:rPr>
          <w:rFonts w:ascii="Amiri" w:eastAsia="Amiri" w:hAnsi="Amiri" w:cs="Amiri"/>
          <w:sz w:val="36"/>
          <w:szCs w:val="36"/>
        </w:rPr>
      </w:pPr>
      <w:bookmarkStart w:id="0" w:name="_GoBack"/>
      <w:bookmarkEnd w:id="0"/>
      <w:r w:rsidRPr="00425AAF">
        <w:rPr>
          <w:rFonts w:ascii="Amiri" w:eastAsia="Amiri" w:hAnsi="Amiri" w:cs="Times New Roman"/>
          <w:sz w:val="36"/>
          <w:szCs w:val="36"/>
          <w:rtl/>
        </w:rPr>
        <w:t>والحمد لله رب العالمين</w:t>
      </w:r>
    </w:p>
    <w:sectPr w:rsidR="0091352E" w:rsidRPr="00425A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iri">
    <w:charset w:val="00"/>
    <w:family w:val="auto"/>
    <w:pitch w:val="default"/>
    <w:embedRegular r:id="rId1" w:fontKey="{D48995E5-37A3-40D7-9CD2-2534EB0DBBDA}"/>
    <w:embedBold r:id="rId2" w:fontKey="{764F08F6-13D3-4655-AD25-360E9CA14B25}"/>
  </w:font>
  <w:font w:name="Calibri">
    <w:panose1 w:val="020F0502020204030204"/>
    <w:charset w:val="00"/>
    <w:family w:val="swiss"/>
    <w:pitch w:val="variable"/>
    <w:sig w:usb0="E4002EFF" w:usb1="C000247B" w:usb2="00000009" w:usb3="00000000" w:csb0="000001FF" w:csb1="00000000"/>
    <w:embedRegular r:id="rId3" w:fontKey="{926F0142-A20F-4116-ABFD-6A068DC8CC51}"/>
  </w:font>
  <w:font w:name="Cambria">
    <w:panose1 w:val="02040503050406030204"/>
    <w:charset w:val="00"/>
    <w:family w:val="roman"/>
    <w:pitch w:val="variable"/>
    <w:sig w:usb0="E00006FF" w:usb1="420024FF" w:usb2="02000000" w:usb3="00000000" w:csb0="0000019F" w:csb1="00000000"/>
    <w:embedRegular r:id="rId4" w:fontKey="{5F758372-28AD-492E-9850-2D8F7B4FD413}"/>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1E3E"/>
    <w:multiLevelType w:val="multilevel"/>
    <w:tmpl w:val="ABB275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5264BF"/>
    <w:multiLevelType w:val="multilevel"/>
    <w:tmpl w:val="65ACC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938593B"/>
    <w:multiLevelType w:val="multilevel"/>
    <w:tmpl w:val="D50E1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52E"/>
    <w:rsid w:val="000451F2"/>
    <w:rsid w:val="00425AAF"/>
    <w:rsid w:val="007C706F"/>
    <w:rsid w:val="0091352E"/>
    <w:rsid w:val="009E069C"/>
    <w:rsid w:val="00AB75D6"/>
    <w:rsid w:val="00BB53B8"/>
    <w:rsid w:val="00BF6D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6BED6"/>
  <w15:docId w15:val="{2D61C987-6BAF-4628-9ED4-43383FBE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11</Pages>
  <Words>2043</Words>
  <Characters>11648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Taher</cp:lastModifiedBy>
  <cp:revision>7</cp:revision>
  <dcterms:created xsi:type="dcterms:W3CDTF">2025-12-15T11:04:00Z</dcterms:created>
  <dcterms:modified xsi:type="dcterms:W3CDTF">2025-12-15T11:21:00Z</dcterms:modified>
</cp:coreProperties>
</file>